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5F71" w:rsidRPr="0007734E" w:rsidRDefault="0085054C" w:rsidP="00B05F71">
      <w:pPr>
        <w:pBdr>
          <w:bottom w:val="single" w:sz="4" w:space="1" w:color="auto"/>
        </w:pBdr>
        <w:spacing w:after="0"/>
        <w:rPr>
          <w:b/>
        </w:rPr>
      </w:pPr>
      <w:r w:rsidRPr="0007734E">
        <w:rPr>
          <w:b/>
        </w:rPr>
        <w:t>DRAFT</w:t>
      </w:r>
    </w:p>
    <w:p w:rsidR="00B05F71" w:rsidRPr="0007734E" w:rsidRDefault="00B05F71" w:rsidP="00B05F71">
      <w:pPr>
        <w:spacing w:after="0"/>
        <w:rPr>
          <w:b/>
        </w:rPr>
      </w:pPr>
      <w:r w:rsidRPr="0007734E">
        <w:rPr>
          <w:b/>
        </w:rPr>
        <w:t xml:space="preserve">North Island – Central Coast District </w:t>
      </w:r>
    </w:p>
    <w:p w:rsidR="00B05F71" w:rsidRPr="0007734E" w:rsidRDefault="00B05F71" w:rsidP="00B05F71">
      <w:pPr>
        <w:spacing w:after="0"/>
        <w:rPr>
          <w:b/>
        </w:rPr>
      </w:pPr>
      <w:r w:rsidRPr="0007734E">
        <w:rPr>
          <w:b/>
        </w:rPr>
        <w:t>Forest Management Leadership Team</w:t>
      </w:r>
    </w:p>
    <w:p w:rsidR="00B05F71" w:rsidRPr="0007734E" w:rsidRDefault="00B05F71" w:rsidP="00B05F71">
      <w:pPr>
        <w:spacing w:after="0"/>
        <w:rPr>
          <w:b/>
        </w:rPr>
      </w:pPr>
      <w:r w:rsidRPr="0007734E">
        <w:rPr>
          <w:b/>
        </w:rPr>
        <w:t>Meeting #</w:t>
      </w:r>
      <w:r w:rsidR="008645A5">
        <w:rPr>
          <w:b/>
        </w:rPr>
        <w:t>8</w:t>
      </w:r>
      <w:r w:rsidRPr="0007734E">
        <w:rPr>
          <w:b/>
        </w:rPr>
        <w:t xml:space="preserve"> - Minutes</w:t>
      </w:r>
    </w:p>
    <w:p w:rsidR="00B05F71" w:rsidRPr="0007734E" w:rsidRDefault="00B05F71" w:rsidP="00B05F71">
      <w:pPr>
        <w:spacing w:after="0"/>
        <w:rPr>
          <w:b/>
          <w:color w:val="1F497D"/>
        </w:rPr>
      </w:pPr>
    </w:p>
    <w:p w:rsidR="00B05F71" w:rsidRPr="0007734E" w:rsidRDefault="00B05F71" w:rsidP="00B05F71">
      <w:pPr>
        <w:spacing w:after="0"/>
        <w:rPr>
          <w:b/>
          <w:color w:val="1F497D"/>
        </w:rPr>
      </w:pPr>
      <w:r w:rsidRPr="0007734E">
        <w:rPr>
          <w:b/>
          <w:color w:val="1F497D"/>
        </w:rPr>
        <w:t xml:space="preserve">Date: </w:t>
      </w:r>
      <w:r w:rsidR="0040518E">
        <w:rPr>
          <w:b/>
          <w:color w:val="1F497D"/>
        </w:rPr>
        <w:t>October 10</w:t>
      </w:r>
      <w:r w:rsidRPr="0007734E">
        <w:rPr>
          <w:b/>
          <w:color w:val="1F497D"/>
        </w:rPr>
        <w:t>, 2012</w:t>
      </w:r>
    </w:p>
    <w:p w:rsidR="00B05F71" w:rsidRPr="0007734E" w:rsidRDefault="00B05F71" w:rsidP="00B05F71">
      <w:pPr>
        <w:spacing w:after="0"/>
        <w:rPr>
          <w:b/>
          <w:color w:val="1F497D"/>
        </w:rPr>
      </w:pPr>
      <w:r w:rsidRPr="0007734E">
        <w:rPr>
          <w:b/>
          <w:color w:val="1F497D"/>
        </w:rPr>
        <w:t>Location: North Island –Central Coast District Office Boardroom, Port McNeill</w:t>
      </w:r>
    </w:p>
    <w:p w:rsidR="00B05F71" w:rsidRPr="0007734E" w:rsidRDefault="003F37F5" w:rsidP="00B05F71">
      <w:pPr>
        <w:spacing w:after="0"/>
        <w:rPr>
          <w:b/>
          <w:color w:val="1F497D"/>
        </w:rPr>
      </w:pPr>
      <w:r>
        <w:rPr>
          <w:b/>
          <w:color w:val="1F497D"/>
        </w:rPr>
        <w:t>Time: 9:30-3:3</w:t>
      </w:r>
      <w:r w:rsidR="00B05F71" w:rsidRPr="0007734E">
        <w:rPr>
          <w:b/>
          <w:color w:val="1F497D"/>
        </w:rPr>
        <w:t>0 pm (lunch 12</w:t>
      </w:r>
      <w:r w:rsidR="00135061" w:rsidRPr="0007734E">
        <w:rPr>
          <w:b/>
          <w:color w:val="1F497D"/>
        </w:rPr>
        <w:t>:30</w:t>
      </w:r>
      <w:r w:rsidR="00B05F71" w:rsidRPr="0007734E">
        <w:rPr>
          <w:b/>
          <w:color w:val="1F497D"/>
        </w:rPr>
        <w:t>)</w:t>
      </w:r>
    </w:p>
    <w:p w:rsidR="00B05F71" w:rsidRPr="0007734E" w:rsidRDefault="00B05F71" w:rsidP="005D6AC7"/>
    <w:p w:rsidR="005D6AC7" w:rsidRPr="0007734E" w:rsidRDefault="005D6AC7" w:rsidP="005D6AC7">
      <w:r w:rsidRPr="0007734E">
        <w:t>Attending: Jon</w:t>
      </w:r>
      <w:r w:rsidR="00B05F71" w:rsidRPr="0007734E">
        <w:t xml:space="preserve"> Flintoft</w:t>
      </w:r>
      <w:r w:rsidRPr="0007734E">
        <w:t>, Andrew</w:t>
      </w:r>
      <w:r w:rsidR="00B05F71" w:rsidRPr="0007734E">
        <w:t xml:space="preserve"> Ashford</w:t>
      </w:r>
      <w:r w:rsidRPr="0007734E">
        <w:t>, Cyndy</w:t>
      </w:r>
      <w:r w:rsidR="00384672" w:rsidRPr="0007734E">
        <w:t xml:space="preserve"> Grant</w:t>
      </w:r>
      <w:r w:rsidRPr="0007734E">
        <w:t xml:space="preserve">, </w:t>
      </w:r>
      <w:r w:rsidR="00226310">
        <w:t>Paul Barolet</w:t>
      </w:r>
      <w:r w:rsidRPr="0007734E">
        <w:t xml:space="preserve">, </w:t>
      </w:r>
      <w:r w:rsidR="00226310">
        <w:t xml:space="preserve">Amy Beetham, Randy Hart, Michael </w:t>
      </w:r>
      <w:proofErr w:type="spellStart"/>
      <w:r w:rsidR="00226310">
        <w:t>Huebert</w:t>
      </w:r>
      <w:proofErr w:type="spellEnd"/>
      <w:r w:rsidR="00226310">
        <w:t xml:space="preserve">, </w:t>
      </w:r>
      <w:r w:rsidRPr="0007734E">
        <w:t>Mike D</w:t>
      </w:r>
      <w:r w:rsidR="00384672" w:rsidRPr="0007734E">
        <w:t>esRochers</w:t>
      </w:r>
      <w:r w:rsidRPr="0007734E">
        <w:t>, Scott</w:t>
      </w:r>
      <w:r w:rsidR="00384672" w:rsidRPr="0007734E">
        <w:t xml:space="preserve"> Mitchell</w:t>
      </w:r>
      <w:r w:rsidRPr="0007734E">
        <w:t>, Dave M</w:t>
      </w:r>
      <w:r w:rsidR="00384672" w:rsidRPr="0007734E">
        <w:t>ackay</w:t>
      </w:r>
      <w:r w:rsidRPr="0007734E">
        <w:t>, David F</w:t>
      </w:r>
      <w:r w:rsidR="00384672" w:rsidRPr="0007734E">
        <w:t>legel</w:t>
      </w:r>
      <w:r w:rsidR="00226310">
        <w:t xml:space="preserve"> (by video)</w:t>
      </w:r>
      <w:r w:rsidR="0007734E" w:rsidRPr="0007734E">
        <w:t>, Hans Granander (</w:t>
      </w:r>
      <w:r w:rsidR="00226310">
        <w:t>by video), Dean Hunchuk, Darren Rowsell</w:t>
      </w:r>
    </w:p>
    <w:p w:rsidR="00384672" w:rsidRPr="0007734E" w:rsidRDefault="00384672" w:rsidP="005D6AC7">
      <w:r w:rsidRPr="0007734E">
        <w:t>Guests:</w:t>
      </w:r>
      <w:r w:rsidR="00426413" w:rsidRPr="00426413">
        <w:t xml:space="preserve"> </w:t>
      </w:r>
      <w:r w:rsidR="0040518E">
        <w:t>Ron Mecredy</w:t>
      </w:r>
      <w:r w:rsidR="00226310">
        <w:t xml:space="preserve">, </w:t>
      </w:r>
      <w:r w:rsidR="00F87594">
        <w:t xml:space="preserve">Lisa </w:t>
      </w:r>
      <w:proofErr w:type="spellStart"/>
      <w:r w:rsidR="00F87594">
        <w:t>Lenarduzzi</w:t>
      </w:r>
      <w:proofErr w:type="spellEnd"/>
      <w:r w:rsidR="00F87594">
        <w:t xml:space="preserve">, Nadia </w:t>
      </w:r>
      <w:proofErr w:type="spellStart"/>
      <w:r w:rsidR="00F87594">
        <w:t>Ramnerine</w:t>
      </w:r>
      <w:proofErr w:type="spellEnd"/>
    </w:p>
    <w:p w:rsidR="00E01087" w:rsidRPr="0007734E" w:rsidRDefault="00E01087" w:rsidP="00E01087">
      <w:pPr>
        <w:pStyle w:val="ListParagraph"/>
        <w:numPr>
          <w:ilvl w:val="0"/>
          <w:numId w:val="1"/>
        </w:numPr>
        <w:rPr>
          <w:rFonts w:asciiTheme="minorHAnsi" w:hAnsiTheme="minorHAnsi"/>
          <w:u w:val="single"/>
        </w:rPr>
      </w:pPr>
      <w:r w:rsidRPr="0007734E">
        <w:rPr>
          <w:rFonts w:asciiTheme="minorHAnsi" w:hAnsiTheme="minorHAnsi"/>
          <w:u w:val="single"/>
        </w:rPr>
        <w:t xml:space="preserve">Welcome/Housekeeping – </w:t>
      </w:r>
      <w:r w:rsidR="0040518E">
        <w:rPr>
          <w:rFonts w:asciiTheme="minorHAnsi" w:hAnsiTheme="minorHAnsi"/>
          <w:u w:val="single"/>
        </w:rPr>
        <w:t>Andrew</w:t>
      </w:r>
      <w:r w:rsidRPr="0007734E">
        <w:rPr>
          <w:rFonts w:asciiTheme="minorHAnsi" w:hAnsiTheme="minorHAnsi"/>
          <w:u w:val="single"/>
        </w:rPr>
        <w:t xml:space="preserve"> (Chair)</w:t>
      </w:r>
    </w:p>
    <w:p w:rsidR="00E614EB" w:rsidRPr="0007734E" w:rsidRDefault="00E614EB" w:rsidP="00AF665B">
      <w:pPr>
        <w:pStyle w:val="ListParagraph"/>
        <w:numPr>
          <w:ilvl w:val="1"/>
          <w:numId w:val="8"/>
        </w:numPr>
        <w:rPr>
          <w:rFonts w:asciiTheme="minorHAnsi" w:hAnsiTheme="minorHAnsi"/>
        </w:rPr>
      </w:pPr>
      <w:r w:rsidRPr="0007734E">
        <w:rPr>
          <w:rFonts w:asciiTheme="minorHAnsi" w:hAnsiTheme="minorHAnsi"/>
        </w:rPr>
        <w:t>Safety</w:t>
      </w:r>
    </w:p>
    <w:p w:rsidR="00E614EB" w:rsidRPr="0007734E" w:rsidRDefault="00E614EB" w:rsidP="00AF665B">
      <w:pPr>
        <w:pStyle w:val="ListParagraph"/>
        <w:numPr>
          <w:ilvl w:val="1"/>
          <w:numId w:val="8"/>
        </w:numPr>
        <w:rPr>
          <w:rFonts w:asciiTheme="minorHAnsi" w:hAnsiTheme="minorHAnsi"/>
        </w:rPr>
      </w:pPr>
      <w:r w:rsidRPr="0007734E">
        <w:rPr>
          <w:rFonts w:asciiTheme="minorHAnsi" w:hAnsiTheme="minorHAnsi"/>
        </w:rPr>
        <w:t>Introductions</w:t>
      </w:r>
    </w:p>
    <w:p w:rsidR="00AF665B" w:rsidRPr="00D26524" w:rsidRDefault="00E614EB" w:rsidP="00AF665B">
      <w:pPr>
        <w:pStyle w:val="ListParagraph"/>
        <w:numPr>
          <w:ilvl w:val="1"/>
          <w:numId w:val="8"/>
        </w:numPr>
        <w:rPr>
          <w:u w:val="single"/>
        </w:rPr>
      </w:pPr>
      <w:r w:rsidRPr="0007734E">
        <w:rPr>
          <w:rFonts w:asciiTheme="minorHAnsi" w:hAnsiTheme="minorHAnsi"/>
        </w:rPr>
        <w:t xml:space="preserve">Review of </w:t>
      </w:r>
      <w:r w:rsidR="0040518E">
        <w:rPr>
          <w:rFonts w:asciiTheme="minorHAnsi" w:hAnsiTheme="minorHAnsi"/>
        </w:rPr>
        <w:t>April</w:t>
      </w:r>
      <w:r w:rsidR="0007734E" w:rsidRPr="0007734E">
        <w:rPr>
          <w:rFonts w:asciiTheme="minorHAnsi" w:hAnsiTheme="minorHAnsi"/>
        </w:rPr>
        <w:t xml:space="preserve"> 2012</w:t>
      </w:r>
      <w:r w:rsidRPr="0007734E">
        <w:rPr>
          <w:rFonts w:asciiTheme="minorHAnsi" w:hAnsiTheme="minorHAnsi"/>
        </w:rPr>
        <w:t xml:space="preserve"> </w:t>
      </w:r>
      <w:r w:rsidR="00426413">
        <w:rPr>
          <w:rFonts w:asciiTheme="minorHAnsi" w:hAnsiTheme="minorHAnsi"/>
        </w:rPr>
        <w:t>M</w:t>
      </w:r>
      <w:r w:rsidRPr="0007734E">
        <w:rPr>
          <w:rFonts w:asciiTheme="minorHAnsi" w:hAnsiTheme="minorHAnsi"/>
        </w:rPr>
        <w:t xml:space="preserve">eeting </w:t>
      </w:r>
      <w:r w:rsidR="00426413">
        <w:rPr>
          <w:rFonts w:asciiTheme="minorHAnsi" w:hAnsiTheme="minorHAnsi"/>
        </w:rPr>
        <w:t xml:space="preserve">Minutes </w:t>
      </w:r>
      <w:r w:rsidR="00AF665B">
        <w:rPr>
          <w:rFonts w:asciiTheme="minorHAnsi" w:hAnsiTheme="minorHAnsi"/>
        </w:rPr>
        <w:t xml:space="preserve">– Cyndy </w:t>
      </w:r>
      <w:r w:rsidR="00C762F1">
        <w:rPr>
          <w:rFonts w:asciiTheme="minorHAnsi" w:hAnsiTheme="minorHAnsi"/>
        </w:rPr>
        <w:t>followed up with</w:t>
      </w:r>
      <w:r w:rsidR="00AF665B">
        <w:rPr>
          <w:rFonts w:asciiTheme="minorHAnsi" w:hAnsiTheme="minorHAnsi"/>
        </w:rPr>
        <w:t xml:space="preserve"> Kevin Telfer re: samples of approved applications – </w:t>
      </w:r>
      <w:r w:rsidR="00D26524">
        <w:rPr>
          <w:rFonts w:asciiTheme="minorHAnsi" w:hAnsiTheme="minorHAnsi"/>
        </w:rPr>
        <w:t>here is his response:</w:t>
      </w:r>
    </w:p>
    <w:p w:rsidR="00D26524" w:rsidRPr="00D26524" w:rsidRDefault="00D26524" w:rsidP="00D26524">
      <w:pPr>
        <w:ind w:left="720"/>
        <w:rPr>
          <w:rFonts w:cs="Times New Roman"/>
          <w:color w:val="1F497D" w:themeColor="text2"/>
        </w:rPr>
      </w:pPr>
      <w:r w:rsidRPr="00D26524">
        <w:rPr>
          <w:rFonts w:cs="Times New Roman"/>
          <w:color w:val="1F497D" w:themeColor="text2"/>
          <w:u w:val="single"/>
        </w:rPr>
        <w:t>“</w:t>
      </w:r>
      <w:r w:rsidRPr="00D26524">
        <w:rPr>
          <w:rFonts w:cs="Times New Roman"/>
          <w:color w:val="1F497D" w:themeColor="text2"/>
        </w:rPr>
        <w:t>There isn’t so much an “acceptable funding request”, as licensee input. I’ve been consulting with licensees to find out what sort of activities they would be interested in (within the scope of the investment rules), and splitting up the budget as best seems to meet everyone’s desires.</w:t>
      </w:r>
    </w:p>
    <w:p w:rsidR="00D26524" w:rsidRPr="00D26524" w:rsidRDefault="00D26524" w:rsidP="00D26524">
      <w:pPr>
        <w:ind w:left="720"/>
        <w:rPr>
          <w:rFonts w:cs="Times New Roman"/>
          <w:color w:val="1F497D" w:themeColor="text2"/>
        </w:rPr>
      </w:pPr>
      <w:r w:rsidRPr="00D26524">
        <w:rPr>
          <w:rFonts w:cs="Times New Roman"/>
          <w:color w:val="1F497D" w:themeColor="text2"/>
        </w:rPr>
        <w:t xml:space="preserve">Delivery has been funneled through two main recipients on the island, </w:t>
      </w:r>
      <w:proofErr w:type="gramStart"/>
      <w:r w:rsidRPr="00D26524">
        <w:rPr>
          <w:rFonts w:cs="Times New Roman"/>
          <w:color w:val="1F497D" w:themeColor="text2"/>
        </w:rPr>
        <w:t>WFP(</w:t>
      </w:r>
      <w:proofErr w:type="gramEnd"/>
      <w:r w:rsidRPr="00D26524">
        <w:rPr>
          <w:rFonts w:cs="Times New Roman"/>
          <w:color w:val="1F497D" w:themeColor="text2"/>
        </w:rPr>
        <w:t xml:space="preserve"> mostly on their TFL’s), &amp; BCTS (TSA &amp; non-WFP TFL’s).  Woodlots &amp; community forests have their own separate funding, however; where convenient to other investments on the TSA, BCTS has also been treating these tenures.  A good example where will be taking place is on Malcolm Island, where we hope to treat ~900 ha TSA &amp; Woodlots in the near future.</w:t>
      </w:r>
    </w:p>
    <w:p w:rsidR="00D26524" w:rsidRPr="00D26524" w:rsidRDefault="00D26524" w:rsidP="00D26524">
      <w:pPr>
        <w:ind w:left="720"/>
        <w:rPr>
          <w:rFonts w:cs="Times New Roman"/>
          <w:color w:val="1F497D" w:themeColor="text2"/>
        </w:rPr>
      </w:pPr>
      <w:r w:rsidRPr="00D26524">
        <w:rPr>
          <w:rFonts w:cs="Times New Roman"/>
          <w:color w:val="1F497D" w:themeColor="text2"/>
        </w:rPr>
        <w:t xml:space="preserve">Here are the links to the funding criteria: </w:t>
      </w:r>
      <w:hyperlink r:id="rId5" w:history="1">
        <w:r w:rsidRPr="00D26524">
          <w:rPr>
            <w:rStyle w:val="Hyperlink"/>
            <w:rFonts w:cs="Times New Roman"/>
            <w:color w:val="1F497D" w:themeColor="text2"/>
          </w:rPr>
          <w:t>http://lbis.forestpracticesbranch.com/LBIS/node/103</w:t>
        </w:r>
      </w:hyperlink>
    </w:p>
    <w:p w:rsidR="00D26524" w:rsidRPr="00D26524" w:rsidRDefault="00D26524" w:rsidP="00D26524">
      <w:pPr>
        <w:ind w:left="720"/>
        <w:rPr>
          <w:rFonts w:cs="Times New Roman"/>
          <w:color w:val="1F497D" w:themeColor="text2"/>
        </w:rPr>
      </w:pPr>
      <w:hyperlink r:id="rId6" w:history="1">
        <w:r w:rsidRPr="00D26524">
          <w:rPr>
            <w:rStyle w:val="Hyperlink"/>
            <w:rFonts w:cs="Times New Roman"/>
            <w:color w:val="1F497D" w:themeColor="text2"/>
          </w:rPr>
          <w:t>http://www.for.gov.bc.ca/ftp/hfp/external/!publish/LBIS_web/Guidance/LBIS%20Silviculture%20Funding%20Criteria.pdf</w:t>
        </w:r>
      </w:hyperlink>
    </w:p>
    <w:p w:rsidR="00D26524" w:rsidRPr="00D26524" w:rsidRDefault="00D26524" w:rsidP="00D26524">
      <w:pPr>
        <w:ind w:left="720"/>
        <w:rPr>
          <w:rFonts w:cs="Times New Roman"/>
          <w:color w:val="1F497D" w:themeColor="text2"/>
        </w:rPr>
      </w:pPr>
      <w:r w:rsidRPr="00D26524">
        <w:rPr>
          <w:rFonts w:cs="Times New Roman"/>
          <w:color w:val="1F497D" w:themeColor="text2"/>
        </w:rPr>
        <w:t>The most recent word out of branch is, however; not great, as it appears next year’s budget will barely be sufficient to cover critical reforestation &amp; planting.”</w:t>
      </w:r>
    </w:p>
    <w:p w:rsidR="00AF665B" w:rsidRPr="00AF665B" w:rsidRDefault="00AF665B" w:rsidP="0040518E">
      <w:pPr>
        <w:pStyle w:val="ListParagraph"/>
        <w:numPr>
          <w:ilvl w:val="0"/>
          <w:numId w:val="2"/>
        </w:numPr>
        <w:spacing w:after="240"/>
        <w:ind w:left="714" w:hanging="357"/>
        <w:rPr>
          <w:u w:val="single"/>
        </w:rPr>
      </w:pPr>
      <w:r w:rsidRPr="00AF665B">
        <w:rPr>
          <w:u w:val="single"/>
        </w:rPr>
        <w:t>OIF update – Dave Mackay, Andrew Ashford</w:t>
      </w:r>
    </w:p>
    <w:p w:rsidR="00AF665B" w:rsidRPr="00987A72" w:rsidRDefault="00AF665B" w:rsidP="00AF665B">
      <w:pPr>
        <w:pStyle w:val="ListParagraph"/>
        <w:numPr>
          <w:ilvl w:val="1"/>
          <w:numId w:val="2"/>
        </w:numPr>
        <w:spacing w:after="240"/>
      </w:pPr>
      <w:r w:rsidRPr="00987A72">
        <w:t>Elk introduction paper (</w:t>
      </w:r>
      <w:r w:rsidRPr="00684393">
        <w:t xml:space="preserve">FLNRO) - Dave </w:t>
      </w:r>
      <w:r w:rsidR="00684393" w:rsidRPr="00684393">
        <w:t>has sent</w:t>
      </w:r>
      <w:r w:rsidRPr="00684393">
        <w:t xml:space="preserve"> </w:t>
      </w:r>
      <w:r w:rsidR="00684393" w:rsidRPr="00684393">
        <w:t>paper via Cyndy</w:t>
      </w:r>
      <w:r w:rsidR="00684393">
        <w:t xml:space="preserve"> – </w:t>
      </w:r>
      <w:r w:rsidR="00684393" w:rsidRPr="00684393">
        <w:rPr>
          <w:highlight w:val="yellow"/>
        </w:rPr>
        <w:t>comments should be made through your company representative to OIF by October 31, 2012</w:t>
      </w:r>
      <w:r w:rsidRPr="00987A72">
        <w:t xml:space="preserve">.  </w:t>
      </w:r>
      <w:r w:rsidRPr="00987A72">
        <w:rPr>
          <w:highlight w:val="yellow"/>
        </w:rPr>
        <w:t xml:space="preserve">Andrew to </w:t>
      </w:r>
      <w:r w:rsidR="0017050D">
        <w:rPr>
          <w:highlight w:val="yellow"/>
        </w:rPr>
        <w:t>invite</w:t>
      </w:r>
      <w:r w:rsidRPr="00987A72">
        <w:rPr>
          <w:highlight w:val="yellow"/>
        </w:rPr>
        <w:t xml:space="preserve"> speaker (</w:t>
      </w:r>
      <w:r w:rsidR="00C6014A">
        <w:rPr>
          <w:highlight w:val="yellow"/>
        </w:rPr>
        <w:t xml:space="preserve">biologist / </w:t>
      </w:r>
      <w:r w:rsidRPr="00987A72">
        <w:rPr>
          <w:highlight w:val="yellow"/>
        </w:rPr>
        <w:t>author of paper) to FMLT.</w:t>
      </w:r>
      <w:r w:rsidRPr="00987A72">
        <w:t xml:space="preserve">  OIF looking for comment by October 31, 2012. Please send comments through your own organization.</w:t>
      </w:r>
    </w:p>
    <w:p w:rsidR="00AF665B" w:rsidRDefault="00AF665B" w:rsidP="00AF665B">
      <w:pPr>
        <w:pStyle w:val="ListParagraph"/>
        <w:numPr>
          <w:ilvl w:val="1"/>
          <w:numId w:val="2"/>
        </w:numPr>
        <w:spacing w:after="240"/>
      </w:pPr>
      <w:r w:rsidRPr="00987A72">
        <w:lastRenderedPageBreak/>
        <w:t xml:space="preserve">Northern </w:t>
      </w:r>
      <w:r w:rsidRPr="00AF665B">
        <w:t xml:space="preserve">Goshawk – (Craig Sutherland) </w:t>
      </w:r>
      <w:r>
        <w:t xml:space="preserve">Province is working to reconcile habitat requirements set in </w:t>
      </w:r>
      <w:r w:rsidRPr="00AF665B">
        <w:t>federal legislation</w:t>
      </w:r>
      <w:r>
        <w:t>/policy with existing Provincial protected areas</w:t>
      </w:r>
      <w:r w:rsidRPr="00AF665B">
        <w:t xml:space="preserve">.  </w:t>
      </w:r>
    </w:p>
    <w:p w:rsidR="00AF665B" w:rsidRPr="00987A72" w:rsidRDefault="00AF665B" w:rsidP="00AF665B">
      <w:pPr>
        <w:pStyle w:val="ListParagraph"/>
        <w:numPr>
          <w:ilvl w:val="1"/>
          <w:numId w:val="2"/>
        </w:numPr>
        <w:spacing w:after="240"/>
      </w:pPr>
      <w:r w:rsidRPr="00987A72">
        <w:t xml:space="preserve">Waste sub-working group (Alan </w:t>
      </w:r>
      <w:proofErr w:type="spellStart"/>
      <w:r w:rsidRPr="00987A72">
        <w:t>Rudson</w:t>
      </w:r>
      <w:proofErr w:type="spellEnd"/>
      <w:r w:rsidRPr="00987A72">
        <w:t>) reported out.</w:t>
      </w:r>
    </w:p>
    <w:p w:rsidR="00AF665B" w:rsidRPr="00987A72" w:rsidRDefault="00AF665B" w:rsidP="00AF665B">
      <w:pPr>
        <w:pStyle w:val="ListParagraph"/>
        <w:numPr>
          <w:ilvl w:val="1"/>
          <w:numId w:val="2"/>
        </w:numPr>
        <w:spacing w:after="240"/>
      </w:pPr>
      <w:r w:rsidRPr="00987A72">
        <w:t xml:space="preserve">Scanner Scaling (Ralph Friedrich) presentation.  </w:t>
      </w:r>
      <w:proofErr w:type="spellStart"/>
      <w:r w:rsidRPr="00987A72">
        <w:t>Interfor</w:t>
      </w:r>
      <w:proofErr w:type="spellEnd"/>
      <w:r w:rsidRPr="00987A72">
        <w:t xml:space="preserve"> is using this technology at their mills at this time.</w:t>
      </w:r>
    </w:p>
    <w:p w:rsidR="00AF665B" w:rsidRPr="00987A72" w:rsidRDefault="00AF665B" w:rsidP="00AF665B">
      <w:pPr>
        <w:pStyle w:val="ListParagraph"/>
        <w:numPr>
          <w:ilvl w:val="1"/>
          <w:numId w:val="2"/>
        </w:numPr>
        <w:spacing w:after="240"/>
      </w:pPr>
      <w:r w:rsidRPr="00987A72">
        <w:t>Mal-</w:t>
      </w:r>
      <w:proofErr w:type="spellStart"/>
      <w:r w:rsidRPr="00987A72">
        <w:t>nuuth</w:t>
      </w:r>
      <w:proofErr w:type="spellEnd"/>
      <w:r w:rsidRPr="00987A72">
        <w:t xml:space="preserve"> treaty (MARR</w:t>
      </w:r>
      <w:proofErr w:type="gramStart"/>
      <w:r w:rsidRPr="00987A72">
        <w:t>)</w:t>
      </w:r>
      <w:r w:rsidR="000A4D24">
        <w:t>–</w:t>
      </w:r>
      <w:proofErr w:type="gramEnd"/>
      <w:r w:rsidR="000A4D24">
        <w:t xml:space="preserve"> still require consultation.  Direction on i</w:t>
      </w:r>
      <w:r w:rsidRPr="00987A72">
        <w:t>mplementation of treaty</w:t>
      </w:r>
      <w:r w:rsidR="000A4D24">
        <w:t xml:space="preserve"> is in progress</w:t>
      </w:r>
      <w:r w:rsidRPr="00987A72">
        <w:t>.  MFLNRO is going through treaty to identify commitments.</w:t>
      </w:r>
    </w:p>
    <w:p w:rsidR="00AF665B" w:rsidRPr="00987A72" w:rsidRDefault="00AF665B" w:rsidP="00AF665B">
      <w:pPr>
        <w:pStyle w:val="ListParagraph"/>
        <w:numPr>
          <w:ilvl w:val="1"/>
          <w:numId w:val="2"/>
        </w:numPr>
        <w:spacing w:after="240"/>
      </w:pPr>
      <w:r w:rsidRPr="00987A72">
        <w:t xml:space="preserve">Log Handling project (Myles Mana) – regional project on hold.  [Andrew is still interested in tracking this locally – </w:t>
      </w:r>
      <w:r w:rsidRPr="00987A72">
        <w:rPr>
          <w:highlight w:val="yellow"/>
        </w:rPr>
        <w:t xml:space="preserve">please send additional sites to be incorporated into NICCFD </w:t>
      </w:r>
      <w:r w:rsidRPr="000A4D24">
        <w:rPr>
          <w:highlight w:val="yellow"/>
        </w:rPr>
        <w:t>inventory</w:t>
      </w:r>
      <w:r w:rsidR="000A4D24" w:rsidRPr="000A4D24">
        <w:rPr>
          <w:highlight w:val="yellow"/>
        </w:rPr>
        <w:t xml:space="preserve"> by November 15th</w:t>
      </w:r>
      <w:r w:rsidRPr="00987A72">
        <w:t>]</w:t>
      </w:r>
    </w:p>
    <w:p w:rsidR="00AF665B" w:rsidRPr="00987A72" w:rsidRDefault="00C6014A" w:rsidP="00AF665B">
      <w:pPr>
        <w:pStyle w:val="ListParagraph"/>
        <w:numPr>
          <w:ilvl w:val="1"/>
          <w:numId w:val="2"/>
        </w:numPr>
        <w:spacing w:after="240"/>
      </w:pPr>
      <w:r>
        <w:t>Public Interest E</w:t>
      </w:r>
      <w:r w:rsidR="00AF665B" w:rsidRPr="00987A72">
        <w:t xml:space="preserve">valuator (Larry Barr) – to track cumulative effects and highest and best use of the land.  Pilot in SIFD and Gold River.  </w:t>
      </w:r>
    </w:p>
    <w:p w:rsidR="00AF665B" w:rsidRPr="00987A72" w:rsidRDefault="00AF665B" w:rsidP="00AF665B">
      <w:pPr>
        <w:pStyle w:val="ListParagraph"/>
        <w:numPr>
          <w:ilvl w:val="1"/>
          <w:numId w:val="2"/>
        </w:numPr>
        <w:spacing w:after="240"/>
      </w:pPr>
      <w:r w:rsidRPr="00987A72">
        <w:t>Provincial Forestry Forum update (Kerry McGourlick)</w:t>
      </w:r>
    </w:p>
    <w:p w:rsidR="00AF665B" w:rsidRDefault="00AF665B" w:rsidP="00C6014A">
      <w:pPr>
        <w:spacing w:after="240"/>
        <w:ind w:left="1080"/>
      </w:pPr>
    </w:p>
    <w:p w:rsidR="0040518E" w:rsidRDefault="0040518E" w:rsidP="0040518E">
      <w:pPr>
        <w:pStyle w:val="ListParagraph"/>
        <w:numPr>
          <w:ilvl w:val="0"/>
          <w:numId w:val="2"/>
        </w:numPr>
        <w:spacing w:after="240"/>
        <w:ind w:left="714" w:hanging="357"/>
      </w:pPr>
      <w:r w:rsidRPr="0040518E">
        <w:t>Cruising and Waste Presentation – Ron Mecredy (West Coast Region Cruising and Waste Specialist)</w:t>
      </w:r>
    </w:p>
    <w:p w:rsidR="00AF665B" w:rsidRPr="00987A72" w:rsidRDefault="00AF665B" w:rsidP="00AF665B">
      <w:pPr>
        <w:pStyle w:val="ListParagraph"/>
        <w:numPr>
          <w:ilvl w:val="1"/>
          <w:numId w:val="2"/>
        </w:numPr>
        <w:spacing w:after="240"/>
      </w:pPr>
      <w:r w:rsidRPr="00987A72">
        <w:t>Cruising challenges:</w:t>
      </w:r>
    </w:p>
    <w:p w:rsidR="00AF665B" w:rsidRPr="00987A72" w:rsidRDefault="00AF665B" w:rsidP="00AF665B">
      <w:pPr>
        <w:pStyle w:val="ListParagraph"/>
        <w:numPr>
          <w:ilvl w:val="2"/>
          <w:numId w:val="9"/>
        </w:numPr>
        <w:spacing w:after="240"/>
      </w:pPr>
      <w:r w:rsidRPr="00987A72">
        <w:t xml:space="preserve">Loss factors in Mid Coast don’t represent merchantable </w:t>
      </w:r>
      <w:r w:rsidR="00C6014A">
        <w:t xml:space="preserve">volume </w:t>
      </w:r>
      <w:r w:rsidRPr="00987A72">
        <w:t>for cedar</w:t>
      </w:r>
      <w:r w:rsidR="00C6014A">
        <w:t xml:space="preserve"> well</w:t>
      </w:r>
      <w:r w:rsidRPr="00987A72">
        <w:t xml:space="preserve">.  </w:t>
      </w:r>
    </w:p>
    <w:p w:rsidR="00AF665B" w:rsidRPr="00987A72" w:rsidRDefault="00AF665B" w:rsidP="00AF665B">
      <w:pPr>
        <w:pStyle w:val="ListParagraph"/>
        <w:numPr>
          <w:ilvl w:val="2"/>
          <w:numId w:val="9"/>
        </w:numPr>
        <w:spacing w:after="240"/>
      </w:pPr>
      <w:r w:rsidRPr="00987A72">
        <w:t xml:space="preserve">Call grading/net factoring (tree level) </w:t>
      </w:r>
      <w:proofErr w:type="spellStart"/>
      <w:r w:rsidRPr="00987A72">
        <w:t>vs</w:t>
      </w:r>
      <w:proofErr w:type="spellEnd"/>
      <w:r w:rsidRPr="00987A72">
        <w:t xml:space="preserve"> loss factoring (TSA level).  Dual cruising is taking place right now. Using loss factors in appraisals.  Companies do their own appraisal to assess stand value.</w:t>
      </w:r>
    </w:p>
    <w:p w:rsidR="00AF665B" w:rsidRPr="00987A72" w:rsidRDefault="00AF665B" w:rsidP="00AF665B">
      <w:pPr>
        <w:pStyle w:val="ListParagraph"/>
        <w:numPr>
          <w:ilvl w:val="2"/>
          <w:numId w:val="9"/>
        </w:numPr>
        <w:spacing w:after="240"/>
      </w:pPr>
      <w:r w:rsidRPr="00987A72">
        <w:t xml:space="preserve">Less cruisers </w:t>
      </w:r>
      <w:r w:rsidR="00C6014A">
        <w:t xml:space="preserve">available </w:t>
      </w:r>
      <w:r w:rsidRPr="00987A72">
        <w:t xml:space="preserve">than ever.  Tough to attract </w:t>
      </w:r>
      <w:r w:rsidR="00C6014A">
        <w:t xml:space="preserve">and develop </w:t>
      </w:r>
      <w:r w:rsidRPr="00987A72">
        <w:t>new cruisers.</w:t>
      </w:r>
    </w:p>
    <w:p w:rsidR="00AF665B" w:rsidRPr="00987A72" w:rsidRDefault="00C6014A" w:rsidP="00AF665B">
      <w:pPr>
        <w:pStyle w:val="ListParagraph"/>
        <w:numPr>
          <w:ilvl w:val="2"/>
          <w:numId w:val="9"/>
        </w:numPr>
        <w:spacing w:after="240"/>
      </w:pPr>
      <w:r>
        <w:t>More cruise</w:t>
      </w:r>
      <w:r w:rsidR="00AF665B" w:rsidRPr="00987A72">
        <w:t xml:space="preserve"> based sales, mostly in second growth.  To have cruise-based sales in old growth, need 8% sampling error.</w:t>
      </w:r>
    </w:p>
    <w:p w:rsidR="00AF665B" w:rsidRPr="00987A72" w:rsidRDefault="00AF665B" w:rsidP="00AF665B">
      <w:pPr>
        <w:pStyle w:val="ListParagraph"/>
        <w:numPr>
          <w:ilvl w:val="2"/>
          <w:numId w:val="9"/>
        </w:numPr>
        <w:spacing w:after="240"/>
      </w:pPr>
      <w:r w:rsidRPr="00987A72">
        <w:t xml:space="preserve">System changes (e.g. tabular rates) not being considered at this time.  </w:t>
      </w:r>
      <w:r w:rsidRPr="00987A72">
        <w:rPr>
          <w:highlight w:val="yellow"/>
        </w:rPr>
        <w:t>Murray Stech will be able to talk about this at the next meeting.</w:t>
      </w:r>
    </w:p>
    <w:p w:rsidR="00AF665B" w:rsidRPr="00987A72" w:rsidRDefault="00AF665B" w:rsidP="00AF665B">
      <w:pPr>
        <w:pStyle w:val="ListParagraph"/>
        <w:numPr>
          <w:ilvl w:val="2"/>
          <w:numId w:val="9"/>
        </w:numPr>
        <w:spacing w:after="240"/>
      </w:pPr>
      <w:r w:rsidRPr="00987A72">
        <w:t xml:space="preserve">New technology (e.g. </w:t>
      </w:r>
      <w:proofErr w:type="spellStart"/>
      <w:r w:rsidRPr="00987A72">
        <w:t>Lidar</w:t>
      </w:r>
      <w:proofErr w:type="spellEnd"/>
      <w:r w:rsidRPr="00987A72">
        <w:t>) – Can work for second growth.  May not work for smaller blocks, does not predict grade information.</w:t>
      </w:r>
    </w:p>
    <w:p w:rsidR="00AF665B" w:rsidRPr="00987A72" w:rsidRDefault="00AF665B" w:rsidP="00AF665B">
      <w:pPr>
        <w:pStyle w:val="ListParagraph"/>
        <w:numPr>
          <w:ilvl w:val="1"/>
          <w:numId w:val="9"/>
        </w:numPr>
        <w:spacing w:after="240"/>
      </w:pPr>
      <w:r w:rsidRPr="00987A72">
        <w:t>Waste  discussion:</w:t>
      </w:r>
    </w:p>
    <w:p w:rsidR="00AF665B" w:rsidRPr="00987A72" w:rsidRDefault="00AF665B" w:rsidP="00AF665B">
      <w:pPr>
        <w:pStyle w:val="ListParagraph"/>
        <w:numPr>
          <w:ilvl w:val="2"/>
          <w:numId w:val="9"/>
        </w:numPr>
        <w:spacing w:after="240"/>
      </w:pPr>
      <w:r w:rsidRPr="00987A72">
        <w:t xml:space="preserve">Many waste surveyors have left the field.  Knowledge of the system is lacking (symptoms: increased costs, mistakes, etc).  </w:t>
      </w:r>
    </w:p>
    <w:p w:rsidR="00AF665B" w:rsidRPr="00987A72" w:rsidRDefault="00AF665B" w:rsidP="00AF665B">
      <w:pPr>
        <w:pStyle w:val="ListParagraph"/>
        <w:numPr>
          <w:ilvl w:val="2"/>
          <w:numId w:val="9"/>
        </w:numPr>
        <w:spacing w:after="240"/>
      </w:pPr>
      <w:r w:rsidRPr="00987A72">
        <w:lastRenderedPageBreak/>
        <w:t>Billing and Cut control tracking depend on accurate waste assessments.</w:t>
      </w:r>
    </w:p>
    <w:p w:rsidR="00AF665B" w:rsidRPr="00987A72" w:rsidRDefault="00AF665B" w:rsidP="00AF665B">
      <w:pPr>
        <w:pStyle w:val="ListParagraph"/>
        <w:numPr>
          <w:ilvl w:val="2"/>
          <w:numId w:val="9"/>
        </w:numPr>
        <w:spacing w:after="240"/>
      </w:pPr>
      <w:r w:rsidRPr="00987A72">
        <w:t>Ocular assessments weren`t reliable (based on experience of existing specialists).  Ron is suggesting that we measure waste at a higher level than we`ve been doing so that we increase the knowledge base.</w:t>
      </w:r>
    </w:p>
    <w:p w:rsidR="00AF665B" w:rsidRPr="00987A72" w:rsidRDefault="00AF665B" w:rsidP="00AF665B">
      <w:pPr>
        <w:pStyle w:val="ListParagraph"/>
        <w:numPr>
          <w:ilvl w:val="2"/>
          <w:numId w:val="9"/>
        </w:numPr>
        <w:spacing w:after="240"/>
      </w:pPr>
      <w:r w:rsidRPr="00987A72">
        <w:t xml:space="preserve">  FMLT members can work on joint field trips, seminars, etc.</w:t>
      </w:r>
    </w:p>
    <w:p w:rsidR="00AF665B" w:rsidRPr="00987A72" w:rsidRDefault="00AF665B" w:rsidP="00AF665B">
      <w:pPr>
        <w:pStyle w:val="ListParagraph"/>
        <w:numPr>
          <w:ilvl w:val="2"/>
          <w:numId w:val="9"/>
        </w:numPr>
        <w:spacing w:after="240"/>
      </w:pPr>
      <w:r w:rsidRPr="00987A72">
        <w:t>Waste taskforce used to hold 2 day workshops.  Industry`s interest may not be served by consistent approach.  Waste assessments are contra</w:t>
      </w:r>
      <w:r w:rsidR="00022749">
        <w:t>cted out.  Waste assessors are in</w:t>
      </w:r>
      <w:r w:rsidRPr="00987A72">
        <w:t xml:space="preserve"> competition with one another, doesn`t lend itself to workshop format.</w:t>
      </w:r>
    </w:p>
    <w:p w:rsidR="00AF665B" w:rsidRPr="00987A72" w:rsidRDefault="00AF665B" w:rsidP="00AF665B">
      <w:pPr>
        <w:pStyle w:val="ListParagraph"/>
        <w:numPr>
          <w:ilvl w:val="2"/>
          <w:numId w:val="9"/>
        </w:numPr>
        <w:spacing w:after="240"/>
      </w:pPr>
      <w:r w:rsidRPr="00987A72">
        <w:t>Ron will be starting cruising seminars</w:t>
      </w:r>
      <w:r w:rsidR="00022749">
        <w:t xml:space="preserve"> / calibration workshops</w:t>
      </w:r>
      <w:r w:rsidRPr="00987A72">
        <w:t xml:space="preserve"> this spring and waste seminars in 2 years.  Principles have to be around measurement, not policy.</w:t>
      </w:r>
    </w:p>
    <w:p w:rsidR="0040518E" w:rsidRPr="0040518E" w:rsidRDefault="0040518E" w:rsidP="0040518E">
      <w:pPr>
        <w:pStyle w:val="ListParagraph"/>
        <w:numPr>
          <w:ilvl w:val="0"/>
          <w:numId w:val="2"/>
        </w:numPr>
        <w:spacing w:after="120"/>
      </w:pPr>
      <w:r w:rsidRPr="0040518E">
        <w:t>Working Group Progress Reports.</w:t>
      </w:r>
    </w:p>
    <w:p w:rsidR="0040518E" w:rsidRPr="0040518E" w:rsidRDefault="0040518E" w:rsidP="0040518E">
      <w:pPr>
        <w:pStyle w:val="ListParagraph"/>
        <w:numPr>
          <w:ilvl w:val="0"/>
          <w:numId w:val="6"/>
        </w:numPr>
        <w:autoSpaceDE w:val="0"/>
        <w:autoSpaceDN w:val="0"/>
        <w:spacing w:after="120"/>
      </w:pPr>
      <w:r w:rsidRPr="0040518E">
        <w:t>Salvage</w:t>
      </w:r>
      <w:r w:rsidR="00022749">
        <w:t xml:space="preserve"> – this working group is currently inactive</w:t>
      </w:r>
    </w:p>
    <w:p w:rsidR="0040518E" w:rsidRPr="0040518E" w:rsidRDefault="0040518E" w:rsidP="0040518E">
      <w:pPr>
        <w:pStyle w:val="ListParagraph"/>
        <w:numPr>
          <w:ilvl w:val="0"/>
          <w:numId w:val="6"/>
        </w:numPr>
        <w:autoSpaceDE w:val="0"/>
        <w:autoSpaceDN w:val="0"/>
        <w:spacing w:after="120"/>
      </w:pPr>
      <w:r w:rsidRPr="0040518E">
        <w:t xml:space="preserve">Waste &amp; Residue </w:t>
      </w:r>
      <w:r w:rsidR="006C099A">
        <w:t>– a draft document has recently been finalized and can be added to next year’s annual report</w:t>
      </w:r>
    </w:p>
    <w:p w:rsidR="0040518E" w:rsidRPr="0040518E" w:rsidRDefault="0040518E" w:rsidP="0040518E">
      <w:pPr>
        <w:pStyle w:val="ListParagraph"/>
        <w:numPr>
          <w:ilvl w:val="0"/>
          <w:numId w:val="6"/>
        </w:numPr>
        <w:autoSpaceDE w:val="0"/>
        <w:autoSpaceDN w:val="0"/>
        <w:spacing w:after="120"/>
      </w:pPr>
      <w:r w:rsidRPr="0040518E">
        <w:t>Ocular Assessments Guidance</w:t>
      </w:r>
      <w:r w:rsidR="00022749">
        <w:t xml:space="preserve"> – a </w:t>
      </w:r>
      <w:r w:rsidRPr="0040518E">
        <w:t xml:space="preserve"> </w:t>
      </w:r>
      <w:r w:rsidR="00022749">
        <w:t>draft paper is in circulation; recommendation to send  it to Ron Mecredy for feedback</w:t>
      </w:r>
    </w:p>
    <w:p w:rsidR="0040518E" w:rsidRPr="0040518E" w:rsidRDefault="0040518E" w:rsidP="0040518E">
      <w:pPr>
        <w:pStyle w:val="ListParagraph"/>
        <w:numPr>
          <w:ilvl w:val="0"/>
          <w:numId w:val="6"/>
        </w:numPr>
        <w:autoSpaceDE w:val="0"/>
        <w:autoSpaceDN w:val="0"/>
        <w:spacing w:after="120"/>
      </w:pPr>
      <w:r w:rsidRPr="0040518E">
        <w:t xml:space="preserve">Cruising </w:t>
      </w:r>
      <w:r w:rsidR="00075B39">
        <w:t xml:space="preserve">– </w:t>
      </w:r>
      <w:r w:rsidR="00022749">
        <w:t>no products are currently in production or planned; this working group is currently inactive</w:t>
      </w:r>
    </w:p>
    <w:p w:rsidR="0040518E" w:rsidRPr="000A4D24" w:rsidRDefault="0040518E" w:rsidP="0040518E">
      <w:pPr>
        <w:pStyle w:val="ListParagraph"/>
        <w:numPr>
          <w:ilvl w:val="0"/>
          <w:numId w:val="6"/>
        </w:numPr>
        <w:autoSpaceDE w:val="0"/>
        <w:autoSpaceDN w:val="0"/>
        <w:spacing w:after="240"/>
        <w:ind w:left="2154" w:hanging="357"/>
        <w:rPr>
          <w:highlight w:val="yellow"/>
        </w:rPr>
      </w:pPr>
      <w:r w:rsidRPr="0040518E">
        <w:t>Log Handling</w:t>
      </w:r>
      <w:r w:rsidR="00075B39">
        <w:t xml:space="preserve"> – </w:t>
      </w:r>
      <w:r w:rsidR="00075B39" w:rsidRPr="00075B39">
        <w:rPr>
          <w:highlight w:val="yellow"/>
        </w:rPr>
        <w:t xml:space="preserve">Participants to review log handling inventory map and send additional areas to Cyndy by </w:t>
      </w:r>
      <w:r w:rsidR="000A4D24">
        <w:rPr>
          <w:highlight w:val="yellow"/>
        </w:rPr>
        <w:t>November 15</w:t>
      </w:r>
      <w:r w:rsidR="00075B39" w:rsidRPr="00075B39">
        <w:rPr>
          <w:highlight w:val="yellow"/>
        </w:rPr>
        <w:t>, 2012</w:t>
      </w:r>
      <w:r w:rsidR="00075B39">
        <w:rPr>
          <w:highlight w:val="yellow"/>
        </w:rPr>
        <w:t xml:space="preserve">.  </w:t>
      </w:r>
      <w:r w:rsidR="00075B39" w:rsidRPr="00075B39">
        <w:t xml:space="preserve">Coastal First Nations meeting next week to discuss cumulative effects of log handling on the coast.  DFO, FLNRO, licensees and most CFN participating.  </w:t>
      </w:r>
      <w:r w:rsidR="00075B39" w:rsidRPr="000A4D24">
        <w:rPr>
          <w:highlight w:val="yellow"/>
        </w:rPr>
        <w:t>Will give update at next FMLT.</w:t>
      </w:r>
    </w:p>
    <w:p w:rsidR="0007734E" w:rsidRPr="0007734E" w:rsidRDefault="0007734E" w:rsidP="0007734E">
      <w:pPr>
        <w:pStyle w:val="ListParagraph"/>
        <w:numPr>
          <w:ilvl w:val="0"/>
          <w:numId w:val="2"/>
        </w:numPr>
        <w:spacing w:after="240"/>
        <w:ind w:left="714" w:hanging="357"/>
      </w:pPr>
      <w:r w:rsidRPr="0007734E">
        <w:t xml:space="preserve">LUNCH - Haida Way Pub (12:30)  </w:t>
      </w:r>
    </w:p>
    <w:p w:rsidR="0040518E" w:rsidRDefault="0040518E" w:rsidP="0040518E">
      <w:pPr>
        <w:pStyle w:val="ListParagraph"/>
        <w:numPr>
          <w:ilvl w:val="0"/>
          <w:numId w:val="2"/>
        </w:numPr>
        <w:spacing w:after="240"/>
        <w:ind w:left="714" w:hanging="357"/>
        <w:rPr>
          <w:lang w:val="en-US"/>
        </w:rPr>
      </w:pPr>
      <w:r w:rsidRPr="0040518E">
        <w:rPr>
          <w:lang w:val="en-US"/>
        </w:rPr>
        <w:t>Land Based Investment Strategy Update – Paul Barolet (A/Stewardship Officer, NICC)</w:t>
      </w:r>
    </w:p>
    <w:p w:rsidR="00F66BFC" w:rsidRDefault="00F66BFC" w:rsidP="00F66BFC">
      <w:pPr>
        <w:pStyle w:val="ListParagraph"/>
        <w:numPr>
          <w:ilvl w:val="1"/>
          <w:numId w:val="2"/>
        </w:numPr>
        <w:spacing w:after="240"/>
        <w:rPr>
          <w:lang w:val="en-US"/>
        </w:rPr>
      </w:pPr>
      <w:r>
        <w:rPr>
          <w:lang w:val="en-US"/>
        </w:rPr>
        <w:t>Paul sought input into whether a LBIS-FMLT working group should be struck (input, energy, products, frequency, etc.)  Do we want to be pro-active or re-active?  Revisit at working group discussion.</w:t>
      </w:r>
    </w:p>
    <w:p w:rsidR="00F66BFC" w:rsidRDefault="00F66BFC" w:rsidP="00F66BFC">
      <w:pPr>
        <w:pStyle w:val="ListParagraph"/>
        <w:numPr>
          <w:ilvl w:val="1"/>
          <w:numId w:val="2"/>
        </w:numPr>
        <w:spacing w:after="240"/>
        <w:rPr>
          <w:lang w:val="en-US"/>
        </w:rPr>
      </w:pPr>
      <w:r>
        <w:rPr>
          <w:lang w:val="en-US"/>
        </w:rPr>
        <w:t>Hans indicated that he will be recomme</w:t>
      </w:r>
      <w:r w:rsidR="00367412">
        <w:rPr>
          <w:lang w:val="en-US"/>
        </w:rPr>
        <w:t>nding that recreation projects b</w:t>
      </w:r>
      <w:r>
        <w:rPr>
          <w:lang w:val="en-US"/>
        </w:rPr>
        <w:t>e re-introduced into LBIS – Bella Coola would benefit greatly from recreation projects</w:t>
      </w:r>
    </w:p>
    <w:p w:rsidR="000A4D24" w:rsidRPr="000A4D24" w:rsidRDefault="000A4D24" w:rsidP="00F66BFC">
      <w:pPr>
        <w:pStyle w:val="ListParagraph"/>
        <w:numPr>
          <w:ilvl w:val="1"/>
          <w:numId w:val="2"/>
        </w:numPr>
        <w:spacing w:after="240"/>
        <w:rPr>
          <w:highlight w:val="yellow"/>
          <w:lang w:val="en-US"/>
        </w:rPr>
      </w:pPr>
      <w:r w:rsidRPr="000A4D24">
        <w:rPr>
          <w:highlight w:val="yellow"/>
          <w:lang w:val="en-US"/>
        </w:rPr>
        <w:t>Cyndy will re</w:t>
      </w:r>
      <w:r w:rsidR="00684393">
        <w:rPr>
          <w:highlight w:val="yellow"/>
          <w:lang w:val="en-US"/>
        </w:rPr>
        <w:t>m</w:t>
      </w:r>
      <w:r w:rsidRPr="000A4D24">
        <w:rPr>
          <w:highlight w:val="yellow"/>
          <w:lang w:val="en-US"/>
        </w:rPr>
        <w:t xml:space="preserve">ind Kevin Telfer of commitments made at April FMLT to send this year’s priorities and to send an example of a funding request that was successful.  </w:t>
      </w:r>
    </w:p>
    <w:p w:rsidR="0040518E" w:rsidRDefault="0040518E" w:rsidP="0040518E">
      <w:pPr>
        <w:pStyle w:val="ListParagraph"/>
        <w:numPr>
          <w:ilvl w:val="0"/>
          <w:numId w:val="2"/>
        </w:numPr>
        <w:spacing w:after="240"/>
        <w:ind w:left="714" w:hanging="357"/>
      </w:pPr>
      <w:r w:rsidRPr="0040518E">
        <w:t xml:space="preserve">Fertilization Treatments – </w:t>
      </w:r>
      <w:r w:rsidR="00F66BFC">
        <w:t xml:space="preserve">Lisa </w:t>
      </w:r>
      <w:proofErr w:type="spellStart"/>
      <w:r w:rsidR="00F66BFC">
        <w:t>Lenarduzzi</w:t>
      </w:r>
      <w:proofErr w:type="spellEnd"/>
      <w:r w:rsidR="00F66BFC">
        <w:t xml:space="preserve">, Nadia </w:t>
      </w:r>
      <w:proofErr w:type="spellStart"/>
      <w:r w:rsidR="00F66BFC">
        <w:t>Ramnerine</w:t>
      </w:r>
      <w:proofErr w:type="spellEnd"/>
      <w:r w:rsidRPr="0040518E">
        <w:t xml:space="preserve"> (Strategic Forest Management) </w:t>
      </w:r>
    </w:p>
    <w:p w:rsidR="007B00F1" w:rsidRPr="0040518E" w:rsidRDefault="007B00F1" w:rsidP="007B00F1">
      <w:pPr>
        <w:pStyle w:val="ListParagraph"/>
        <w:numPr>
          <w:ilvl w:val="0"/>
          <w:numId w:val="10"/>
        </w:numPr>
        <w:spacing w:after="240"/>
      </w:pPr>
      <w:r>
        <w:lastRenderedPageBreak/>
        <w:t>Slide-show presentation</w:t>
      </w:r>
      <w:r w:rsidR="00684393">
        <w:t xml:space="preserve"> – Aerial Fertilization-Operational Considerations</w:t>
      </w:r>
    </w:p>
    <w:p w:rsidR="0040518E" w:rsidRDefault="0040518E" w:rsidP="0040518E">
      <w:pPr>
        <w:pStyle w:val="ListParagraph"/>
        <w:numPr>
          <w:ilvl w:val="0"/>
          <w:numId w:val="2"/>
        </w:numPr>
        <w:spacing w:after="240"/>
        <w:ind w:left="714" w:hanging="357"/>
      </w:pPr>
      <w:r w:rsidRPr="0040518E">
        <w:t>Revisit Working Groups (Andrew)</w:t>
      </w:r>
    </w:p>
    <w:p w:rsidR="00F66BFC" w:rsidRPr="0040518E" w:rsidRDefault="00022749" w:rsidP="00F66BFC">
      <w:pPr>
        <w:pStyle w:val="ListParagraph"/>
        <w:numPr>
          <w:ilvl w:val="1"/>
          <w:numId w:val="2"/>
        </w:numPr>
        <w:autoSpaceDE w:val="0"/>
        <w:autoSpaceDN w:val="0"/>
        <w:spacing w:after="240"/>
      </w:pPr>
      <w:r>
        <w:t>Discussed whether the various working groups need to be revised</w:t>
      </w:r>
      <w:r w:rsidR="00CE436A">
        <w:t>, or just focus attention on new and emerging areas of interest</w:t>
      </w:r>
      <w:r>
        <w:t>.</w:t>
      </w:r>
      <w:r w:rsidR="00600AE1">
        <w:t xml:space="preserve">  FMLT members asked to think about where the FMLT focus should be for the coming year.</w:t>
      </w:r>
    </w:p>
    <w:p w:rsidR="007F3DCD" w:rsidRPr="00F66BFC" w:rsidRDefault="00F66BFC" w:rsidP="00F66BFC">
      <w:pPr>
        <w:pStyle w:val="ListParagraph"/>
        <w:numPr>
          <w:ilvl w:val="1"/>
          <w:numId w:val="2"/>
        </w:numPr>
        <w:spacing w:after="240"/>
      </w:pPr>
      <w:r>
        <w:t>Silviculture (Land Based Investment Strategy + Alder Management) –</w:t>
      </w:r>
      <w:r w:rsidRPr="00075B39">
        <w:rPr>
          <w:highlight w:val="yellow"/>
        </w:rPr>
        <w:t>Paul will confirm membership on the group.</w:t>
      </w:r>
      <w:r>
        <w:t xml:space="preserve">  Should include Neil Hughes, Brian Kyle, Katherine Willis and </w:t>
      </w:r>
      <w:r w:rsidRPr="00F66BFC">
        <w:rPr>
          <w:lang w:val="en-US"/>
        </w:rPr>
        <w:t>Annette Van Niejenhuis</w:t>
      </w:r>
      <w:r>
        <w:rPr>
          <w:lang w:val="en-US"/>
        </w:rPr>
        <w:t xml:space="preserve">.  Clear objectives and products: 5 year LBIS priorities &amp; </w:t>
      </w:r>
      <w:r>
        <w:t>Alder target by licensee (of the 200 ha allocated to the NICC).</w:t>
      </w:r>
    </w:p>
    <w:p w:rsidR="00F66BFC" w:rsidRDefault="00F66BFC" w:rsidP="00F66BFC">
      <w:pPr>
        <w:pStyle w:val="ListParagraph"/>
        <w:numPr>
          <w:ilvl w:val="1"/>
          <w:numId w:val="2"/>
        </w:numPr>
        <w:spacing w:after="240"/>
      </w:pPr>
      <w:r>
        <w:t xml:space="preserve">Landscape Level Biodiversity – </w:t>
      </w:r>
      <w:r w:rsidR="00600AE1">
        <w:t>is</w:t>
      </w:r>
      <w:r>
        <w:t xml:space="preserve"> seen to be managed through CFCI</w:t>
      </w:r>
    </w:p>
    <w:p w:rsidR="00F66BFC" w:rsidRDefault="00F66BFC" w:rsidP="00F66BFC">
      <w:pPr>
        <w:pStyle w:val="ListParagraph"/>
        <w:numPr>
          <w:ilvl w:val="1"/>
          <w:numId w:val="2"/>
        </w:numPr>
        <w:spacing w:after="240"/>
      </w:pPr>
      <w:r>
        <w:t xml:space="preserve">Fire Hazard Assessment – professional guidance on the North Island to help </w:t>
      </w:r>
      <w:proofErr w:type="gramStart"/>
      <w:r>
        <w:t>rate  fire</w:t>
      </w:r>
      <w:proofErr w:type="gramEnd"/>
      <w:r>
        <w:t xml:space="preserve"> hazard</w:t>
      </w:r>
      <w:r w:rsidR="00855119">
        <w:t xml:space="preserve"> (such as: mitigation options, w</w:t>
      </w:r>
      <w:r>
        <w:t>hen to waive fire abatement strategies, map with hig</w:t>
      </w:r>
      <w:r w:rsidR="00BB7832">
        <w:t>h</w:t>
      </w:r>
      <w:r>
        <w:t>er/lower risk areas</w:t>
      </w:r>
      <w:r w:rsidR="00855119">
        <w:t>, etc.)</w:t>
      </w:r>
      <w:r>
        <w:t>.</w:t>
      </w:r>
    </w:p>
    <w:p w:rsidR="00F66BFC" w:rsidRDefault="00F66BFC" w:rsidP="00F66BFC">
      <w:pPr>
        <w:pStyle w:val="ListParagraph"/>
        <w:numPr>
          <w:ilvl w:val="1"/>
          <w:numId w:val="2"/>
        </w:numPr>
        <w:spacing w:after="240"/>
      </w:pPr>
      <w:r>
        <w:t xml:space="preserve">TSR Tracking for </w:t>
      </w:r>
      <w:proofErr w:type="spellStart"/>
      <w:r>
        <w:t>Kingcome</w:t>
      </w:r>
      <w:proofErr w:type="spellEnd"/>
      <w:r>
        <w:t xml:space="preserve"> and </w:t>
      </w:r>
      <w:proofErr w:type="spellStart"/>
      <w:r>
        <w:t>MidCoast</w:t>
      </w:r>
      <w:proofErr w:type="spellEnd"/>
      <w:r>
        <w:t xml:space="preserve"> TSA Chief Forester’s direction from AAC rationale (Scott, Dave Mackay, Jen Barolet)</w:t>
      </w:r>
      <w:r w:rsidR="00855119">
        <w:t>; tracking second growth harvesting</w:t>
      </w:r>
      <w:r w:rsidR="00600AE1">
        <w:t xml:space="preserve"> – the FMLT is seen as a good forum for the licensees and district staff to</w:t>
      </w:r>
      <w:r w:rsidR="00855119">
        <w:t xml:space="preserve"> work collaboratively on these</w:t>
      </w:r>
      <w:r w:rsidR="00BB7832">
        <w:t xml:space="preserve">.  </w:t>
      </w:r>
    </w:p>
    <w:p w:rsidR="00F66BFC" w:rsidRPr="0040518E" w:rsidRDefault="00F66BFC" w:rsidP="00855119">
      <w:pPr>
        <w:spacing w:after="240"/>
      </w:pPr>
    </w:p>
    <w:p w:rsidR="0040518E" w:rsidRDefault="0040518E" w:rsidP="0040518E">
      <w:pPr>
        <w:pStyle w:val="ListParagraph"/>
        <w:numPr>
          <w:ilvl w:val="0"/>
          <w:numId w:val="2"/>
        </w:numPr>
        <w:spacing w:after="240"/>
        <w:ind w:left="714" w:hanging="357"/>
      </w:pPr>
      <w:r w:rsidRPr="0040518E">
        <w:t>2011-12 Annual Report - NICCRD FMLT</w:t>
      </w:r>
    </w:p>
    <w:p w:rsidR="00BB7832" w:rsidRPr="00BB7832" w:rsidRDefault="00BB7832" w:rsidP="00BB7832">
      <w:pPr>
        <w:pStyle w:val="ListParagraph"/>
        <w:numPr>
          <w:ilvl w:val="1"/>
          <w:numId w:val="2"/>
        </w:numPr>
        <w:spacing w:after="240"/>
        <w:rPr>
          <w:highlight w:val="yellow"/>
        </w:rPr>
      </w:pPr>
      <w:r w:rsidRPr="00BB7832">
        <w:rPr>
          <w:highlight w:val="yellow"/>
        </w:rPr>
        <w:t>Cyndy will send out with minutes.</w:t>
      </w:r>
    </w:p>
    <w:p w:rsidR="00BB7832" w:rsidRDefault="00BB7832" w:rsidP="0040518E">
      <w:pPr>
        <w:pStyle w:val="ListParagraph"/>
        <w:numPr>
          <w:ilvl w:val="0"/>
          <w:numId w:val="2"/>
        </w:numPr>
        <w:spacing w:after="240"/>
        <w:ind w:left="284" w:firstLine="0"/>
      </w:pPr>
      <w:r>
        <w:t>Additional items:</w:t>
      </w:r>
    </w:p>
    <w:p w:rsidR="00BB7832" w:rsidRDefault="00BB7832" w:rsidP="00BB7832">
      <w:pPr>
        <w:pStyle w:val="ListParagraph"/>
        <w:numPr>
          <w:ilvl w:val="1"/>
          <w:numId w:val="2"/>
        </w:numPr>
        <w:spacing w:after="240"/>
      </w:pPr>
      <w:r>
        <w:t xml:space="preserve">Andrew: some FNs have identified concern about the scope of </w:t>
      </w:r>
      <w:proofErr w:type="spellStart"/>
      <w:r>
        <w:t>cutblock</w:t>
      </w:r>
      <w:proofErr w:type="spellEnd"/>
      <w:r>
        <w:t xml:space="preserve"> and road info sharing – keep it </w:t>
      </w:r>
      <w:r w:rsidR="00D52EEC">
        <w:t xml:space="preserve">a </w:t>
      </w:r>
      <w:r>
        <w:t>reasonable size.</w:t>
      </w:r>
    </w:p>
    <w:p w:rsidR="00BB7832" w:rsidRDefault="00BB7832" w:rsidP="00BB7832">
      <w:pPr>
        <w:pStyle w:val="ListParagraph"/>
        <w:numPr>
          <w:ilvl w:val="1"/>
          <w:numId w:val="2"/>
        </w:numPr>
        <w:spacing w:after="240"/>
      </w:pPr>
      <w:r>
        <w:t xml:space="preserve">Jon: We should invite </w:t>
      </w:r>
      <w:r w:rsidRPr="00684393">
        <w:rPr>
          <w:highlight w:val="yellow"/>
        </w:rPr>
        <w:t xml:space="preserve">District Recreation Officer (Duncan </w:t>
      </w:r>
      <w:proofErr w:type="spellStart"/>
      <w:r w:rsidRPr="00684393">
        <w:rPr>
          <w:highlight w:val="yellow"/>
        </w:rPr>
        <w:t>MacTavish</w:t>
      </w:r>
      <w:proofErr w:type="spellEnd"/>
      <w:r w:rsidRPr="00684393">
        <w:rPr>
          <w:highlight w:val="yellow"/>
        </w:rPr>
        <w:t>) to next FMLT</w:t>
      </w:r>
      <w:r>
        <w:t>.  Da</w:t>
      </w:r>
      <w:r w:rsidR="00D52EEC">
        <w:t>vid relayed that Bella Coola is</w:t>
      </w:r>
      <w:r>
        <w:t xml:space="preserve"> working with Duncan and taking some local control of spending of recreation dollars.</w:t>
      </w:r>
    </w:p>
    <w:p w:rsidR="00BB7832" w:rsidRDefault="00BB7832" w:rsidP="00BB7832">
      <w:pPr>
        <w:pStyle w:val="ListParagraph"/>
        <w:numPr>
          <w:ilvl w:val="1"/>
          <w:numId w:val="2"/>
        </w:numPr>
        <w:spacing w:after="240"/>
      </w:pPr>
      <w:r>
        <w:t xml:space="preserve">Other </w:t>
      </w:r>
      <w:r w:rsidR="00D52EEC">
        <w:t xml:space="preserve">proposed </w:t>
      </w:r>
      <w:r>
        <w:t>speakers</w:t>
      </w:r>
      <w:r w:rsidR="0097703D">
        <w:t>/topics</w:t>
      </w:r>
      <w:r>
        <w:t xml:space="preserve">: </w:t>
      </w:r>
    </w:p>
    <w:p w:rsidR="00BB7832" w:rsidRDefault="00BB7832" w:rsidP="00BB7832">
      <w:pPr>
        <w:pStyle w:val="ListParagraph"/>
        <w:numPr>
          <w:ilvl w:val="2"/>
          <w:numId w:val="2"/>
        </w:numPr>
        <w:spacing w:after="240"/>
      </w:pPr>
      <w:r>
        <w:t xml:space="preserve">Lisa Brown – EBM </w:t>
      </w:r>
    </w:p>
    <w:p w:rsidR="00BB7832" w:rsidRDefault="00BB7832" w:rsidP="00BB7832">
      <w:pPr>
        <w:pStyle w:val="ListParagraph"/>
        <w:numPr>
          <w:ilvl w:val="2"/>
          <w:numId w:val="2"/>
        </w:numPr>
        <w:spacing w:after="240"/>
      </w:pPr>
      <w:r>
        <w:t>Murray Stech – Timber Pricing Branch.</w:t>
      </w:r>
    </w:p>
    <w:p w:rsidR="009203C6" w:rsidRDefault="00BB7832" w:rsidP="00C6014A">
      <w:pPr>
        <w:pStyle w:val="ListParagraph"/>
        <w:numPr>
          <w:ilvl w:val="0"/>
          <w:numId w:val="2"/>
        </w:numPr>
        <w:spacing w:after="240"/>
        <w:ind w:left="284" w:firstLine="0"/>
      </w:pPr>
      <w:bookmarkStart w:id="0" w:name="_GoBack"/>
      <w:bookmarkEnd w:id="0"/>
      <w:r w:rsidRPr="0040518E">
        <w:t>Wrap-up</w:t>
      </w:r>
    </w:p>
    <w:p w:rsidR="0097703D" w:rsidRPr="0007734E" w:rsidRDefault="0097703D" w:rsidP="0097703D">
      <w:pPr>
        <w:pStyle w:val="ListParagraph"/>
        <w:numPr>
          <w:ilvl w:val="1"/>
          <w:numId w:val="2"/>
        </w:numPr>
        <w:spacing w:after="240"/>
      </w:pPr>
      <w:r>
        <w:t>Next meeting – early January – tentative date: January 16</w:t>
      </w:r>
      <w:r w:rsidRPr="0097703D">
        <w:rPr>
          <w:vertAlign w:val="superscript"/>
        </w:rPr>
        <w:t>th</w:t>
      </w:r>
      <w:r>
        <w:t>.  Group decided to go with April, October, January, with field trip in April.</w:t>
      </w:r>
    </w:p>
    <w:sectPr w:rsidR="0097703D" w:rsidRPr="0007734E" w:rsidSect="000101E8">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D40D1C"/>
    <w:multiLevelType w:val="hybridMultilevel"/>
    <w:tmpl w:val="17D22100"/>
    <w:lvl w:ilvl="0" w:tplc="1009000F">
      <w:start w:val="1"/>
      <w:numFmt w:val="decimal"/>
      <w:lvlText w:val="%1."/>
      <w:lvlJc w:val="left"/>
      <w:pPr>
        <w:ind w:left="720" w:hanging="360"/>
      </w:pPr>
    </w:lvl>
    <w:lvl w:ilvl="1" w:tplc="10090001">
      <w:start w:val="1"/>
      <w:numFmt w:val="bullet"/>
      <w:lvlText w:val=""/>
      <w:lvlJc w:val="left"/>
      <w:pPr>
        <w:tabs>
          <w:tab w:val="num" w:pos="1440"/>
        </w:tabs>
        <w:ind w:left="1440" w:hanging="360"/>
      </w:pPr>
      <w:rPr>
        <w:rFonts w:ascii="Symbol" w:hAnsi="Symbol" w:hint="default"/>
      </w:rPr>
    </w:lvl>
    <w:lvl w:ilvl="2" w:tplc="1009001B">
      <w:start w:val="1"/>
      <w:numFmt w:val="decimal"/>
      <w:lvlText w:val="%3."/>
      <w:lvlJc w:val="left"/>
      <w:pPr>
        <w:tabs>
          <w:tab w:val="num" w:pos="2160"/>
        </w:tabs>
        <w:ind w:left="2160" w:hanging="360"/>
      </w:pPr>
    </w:lvl>
    <w:lvl w:ilvl="3" w:tplc="1009000F">
      <w:start w:val="1"/>
      <w:numFmt w:val="decimal"/>
      <w:lvlText w:val="%4."/>
      <w:lvlJc w:val="left"/>
      <w:pPr>
        <w:tabs>
          <w:tab w:val="num" w:pos="2880"/>
        </w:tabs>
        <w:ind w:left="2880" w:hanging="360"/>
      </w:pPr>
    </w:lvl>
    <w:lvl w:ilvl="4" w:tplc="10090019">
      <w:start w:val="1"/>
      <w:numFmt w:val="decimal"/>
      <w:lvlText w:val="%5."/>
      <w:lvlJc w:val="left"/>
      <w:pPr>
        <w:tabs>
          <w:tab w:val="num" w:pos="3600"/>
        </w:tabs>
        <w:ind w:left="3600" w:hanging="360"/>
      </w:pPr>
    </w:lvl>
    <w:lvl w:ilvl="5" w:tplc="1009001B">
      <w:start w:val="1"/>
      <w:numFmt w:val="decimal"/>
      <w:lvlText w:val="%6."/>
      <w:lvlJc w:val="left"/>
      <w:pPr>
        <w:tabs>
          <w:tab w:val="num" w:pos="4320"/>
        </w:tabs>
        <w:ind w:left="4320" w:hanging="360"/>
      </w:pPr>
    </w:lvl>
    <w:lvl w:ilvl="6" w:tplc="1009000F">
      <w:start w:val="1"/>
      <w:numFmt w:val="decimal"/>
      <w:lvlText w:val="%7."/>
      <w:lvlJc w:val="left"/>
      <w:pPr>
        <w:tabs>
          <w:tab w:val="num" w:pos="5040"/>
        </w:tabs>
        <w:ind w:left="5040" w:hanging="360"/>
      </w:pPr>
    </w:lvl>
    <w:lvl w:ilvl="7" w:tplc="10090019">
      <w:start w:val="1"/>
      <w:numFmt w:val="decimal"/>
      <w:lvlText w:val="%8."/>
      <w:lvlJc w:val="left"/>
      <w:pPr>
        <w:tabs>
          <w:tab w:val="num" w:pos="5760"/>
        </w:tabs>
        <w:ind w:left="5760" w:hanging="360"/>
      </w:pPr>
    </w:lvl>
    <w:lvl w:ilvl="8" w:tplc="1009001B">
      <w:start w:val="1"/>
      <w:numFmt w:val="decimal"/>
      <w:lvlText w:val="%9."/>
      <w:lvlJc w:val="left"/>
      <w:pPr>
        <w:tabs>
          <w:tab w:val="num" w:pos="6480"/>
        </w:tabs>
        <w:ind w:left="6480" w:hanging="360"/>
      </w:pPr>
    </w:lvl>
  </w:abstractNum>
  <w:abstractNum w:abstractNumId="1">
    <w:nsid w:val="0BE75162"/>
    <w:multiLevelType w:val="hybridMultilevel"/>
    <w:tmpl w:val="D5A00330"/>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
    <w:nsid w:val="1A305D07"/>
    <w:multiLevelType w:val="hybridMultilevel"/>
    <w:tmpl w:val="309E7972"/>
    <w:lvl w:ilvl="0" w:tplc="92BE2E72">
      <w:start w:val="1"/>
      <w:numFmt w:val="decimal"/>
      <w:lvlText w:val="%1."/>
      <w:lvlJc w:val="left"/>
      <w:pPr>
        <w:ind w:left="720" w:hanging="360"/>
      </w:pPr>
    </w:lvl>
    <w:lvl w:ilvl="1" w:tplc="10090001">
      <w:start w:val="1"/>
      <w:numFmt w:val="bullet"/>
      <w:lvlText w:val=""/>
      <w:lvlJc w:val="left"/>
      <w:pPr>
        <w:tabs>
          <w:tab w:val="num" w:pos="1440"/>
        </w:tabs>
        <w:ind w:left="1440" w:hanging="360"/>
      </w:pPr>
      <w:rPr>
        <w:rFonts w:ascii="Symbol" w:hAnsi="Symbol" w:hint="default"/>
      </w:rPr>
    </w:lvl>
    <w:lvl w:ilvl="2" w:tplc="10090001">
      <w:start w:val="1"/>
      <w:numFmt w:val="bullet"/>
      <w:lvlText w:val=""/>
      <w:lvlJc w:val="left"/>
      <w:pPr>
        <w:tabs>
          <w:tab w:val="num" w:pos="2062"/>
        </w:tabs>
        <w:ind w:left="2062" w:hanging="360"/>
      </w:pPr>
      <w:rPr>
        <w:rFonts w:ascii="Symbol" w:hAnsi="Symbol" w:hint="default"/>
      </w:rPr>
    </w:lvl>
    <w:lvl w:ilvl="3" w:tplc="1009000F">
      <w:start w:val="1"/>
      <w:numFmt w:val="decimal"/>
      <w:lvlText w:val="%4."/>
      <w:lvlJc w:val="left"/>
      <w:pPr>
        <w:tabs>
          <w:tab w:val="num" w:pos="2880"/>
        </w:tabs>
        <w:ind w:left="2880" w:hanging="360"/>
      </w:pPr>
    </w:lvl>
    <w:lvl w:ilvl="4" w:tplc="10090019">
      <w:start w:val="1"/>
      <w:numFmt w:val="decimal"/>
      <w:lvlText w:val="%5."/>
      <w:lvlJc w:val="left"/>
      <w:pPr>
        <w:tabs>
          <w:tab w:val="num" w:pos="3600"/>
        </w:tabs>
        <w:ind w:left="3600" w:hanging="360"/>
      </w:pPr>
    </w:lvl>
    <w:lvl w:ilvl="5" w:tplc="1009001B">
      <w:start w:val="1"/>
      <w:numFmt w:val="decimal"/>
      <w:lvlText w:val="%6."/>
      <w:lvlJc w:val="left"/>
      <w:pPr>
        <w:tabs>
          <w:tab w:val="num" w:pos="4320"/>
        </w:tabs>
        <w:ind w:left="4320" w:hanging="360"/>
      </w:pPr>
    </w:lvl>
    <w:lvl w:ilvl="6" w:tplc="1009000F">
      <w:start w:val="1"/>
      <w:numFmt w:val="decimal"/>
      <w:lvlText w:val="%7."/>
      <w:lvlJc w:val="left"/>
      <w:pPr>
        <w:tabs>
          <w:tab w:val="num" w:pos="5040"/>
        </w:tabs>
        <w:ind w:left="5040" w:hanging="360"/>
      </w:pPr>
    </w:lvl>
    <w:lvl w:ilvl="7" w:tplc="10090019">
      <w:start w:val="1"/>
      <w:numFmt w:val="decimal"/>
      <w:lvlText w:val="%8."/>
      <w:lvlJc w:val="left"/>
      <w:pPr>
        <w:tabs>
          <w:tab w:val="num" w:pos="5760"/>
        </w:tabs>
        <w:ind w:left="5760" w:hanging="360"/>
      </w:pPr>
    </w:lvl>
    <w:lvl w:ilvl="8" w:tplc="1009001B">
      <w:start w:val="1"/>
      <w:numFmt w:val="decimal"/>
      <w:lvlText w:val="%9."/>
      <w:lvlJc w:val="left"/>
      <w:pPr>
        <w:tabs>
          <w:tab w:val="num" w:pos="6480"/>
        </w:tabs>
        <w:ind w:left="6480" w:hanging="360"/>
      </w:pPr>
    </w:lvl>
  </w:abstractNum>
  <w:abstractNum w:abstractNumId="3">
    <w:nsid w:val="2D6958C8"/>
    <w:multiLevelType w:val="hybridMultilevel"/>
    <w:tmpl w:val="8C6457A0"/>
    <w:lvl w:ilvl="0" w:tplc="E57E9848">
      <w:numFmt w:val="bullet"/>
      <w:lvlText w:val="-"/>
      <w:lvlJc w:val="left"/>
      <w:pPr>
        <w:ind w:left="1080" w:hanging="360"/>
      </w:pPr>
      <w:rPr>
        <w:rFonts w:ascii="Calibri" w:eastAsiaTheme="minorHAnsi" w:hAnsi="Calibri" w:cs="Calibri"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4">
    <w:nsid w:val="3DC33388"/>
    <w:multiLevelType w:val="hybridMultilevel"/>
    <w:tmpl w:val="5D420572"/>
    <w:lvl w:ilvl="0" w:tplc="10090001">
      <w:start w:val="1"/>
      <w:numFmt w:val="bullet"/>
      <w:lvlText w:val=""/>
      <w:lvlJc w:val="left"/>
      <w:pPr>
        <w:ind w:left="2160" w:hanging="360"/>
      </w:pPr>
      <w:rPr>
        <w:rFonts w:ascii="Symbol" w:hAnsi="Symbol" w:hint="default"/>
      </w:rPr>
    </w:lvl>
    <w:lvl w:ilvl="1" w:tplc="10090003" w:tentative="1">
      <w:start w:val="1"/>
      <w:numFmt w:val="bullet"/>
      <w:lvlText w:val="o"/>
      <w:lvlJc w:val="left"/>
      <w:pPr>
        <w:ind w:left="2880" w:hanging="360"/>
      </w:pPr>
      <w:rPr>
        <w:rFonts w:ascii="Courier New" w:hAnsi="Courier New" w:cs="Courier New" w:hint="default"/>
      </w:rPr>
    </w:lvl>
    <w:lvl w:ilvl="2" w:tplc="10090005" w:tentative="1">
      <w:start w:val="1"/>
      <w:numFmt w:val="bullet"/>
      <w:lvlText w:val=""/>
      <w:lvlJc w:val="left"/>
      <w:pPr>
        <w:ind w:left="3600" w:hanging="360"/>
      </w:pPr>
      <w:rPr>
        <w:rFonts w:ascii="Wingdings" w:hAnsi="Wingdings" w:hint="default"/>
      </w:rPr>
    </w:lvl>
    <w:lvl w:ilvl="3" w:tplc="10090001" w:tentative="1">
      <w:start w:val="1"/>
      <w:numFmt w:val="bullet"/>
      <w:lvlText w:val=""/>
      <w:lvlJc w:val="left"/>
      <w:pPr>
        <w:ind w:left="4320" w:hanging="360"/>
      </w:pPr>
      <w:rPr>
        <w:rFonts w:ascii="Symbol" w:hAnsi="Symbol" w:hint="default"/>
      </w:rPr>
    </w:lvl>
    <w:lvl w:ilvl="4" w:tplc="10090003" w:tentative="1">
      <w:start w:val="1"/>
      <w:numFmt w:val="bullet"/>
      <w:lvlText w:val="o"/>
      <w:lvlJc w:val="left"/>
      <w:pPr>
        <w:ind w:left="5040" w:hanging="360"/>
      </w:pPr>
      <w:rPr>
        <w:rFonts w:ascii="Courier New" w:hAnsi="Courier New" w:cs="Courier New" w:hint="default"/>
      </w:rPr>
    </w:lvl>
    <w:lvl w:ilvl="5" w:tplc="10090005" w:tentative="1">
      <w:start w:val="1"/>
      <w:numFmt w:val="bullet"/>
      <w:lvlText w:val=""/>
      <w:lvlJc w:val="left"/>
      <w:pPr>
        <w:ind w:left="5760" w:hanging="360"/>
      </w:pPr>
      <w:rPr>
        <w:rFonts w:ascii="Wingdings" w:hAnsi="Wingdings" w:hint="default"/>
      </w:rPr>
    </w:lvl>
    <w:lvl w:ilvl="6" w:tplc="10090001" w:tentative="1">
      <w:start w:val="1"/>
      <w:numFmt w:val="bullet"/>
      <w:lvlText w:val=""/>
      <w:lvlJc w:val="left"/>
      <w:pPr>
        <w:ind w:left="6480" w:hanging="360"/>
      </w:pPr>
      <w:rPr>
        <w:rFonts w:ascii="Symbol" w:hAnsi="Symbol" w:hint="default"/>
      </w:rPr>
    </w:lvl>
    <w:lvl w:ilvl="7" w:tplc="10090003" w:tentative="1">
      <w:start w:val="1"/>
      <w:numFmt w:val="bullet"/>
      <w:lvlText w:val="o"/>
      <w:lvlJc w:val="left"/>
      <w:pPr>
        <w:ind w:left="7200" w:hanging="360"/>
      </w:pPr>
      <w:rPr>
        <w:rFonts w:ascii="Courier New" w:hAnsi="Courier New" w:cs="Courier New" w:hint="default"/>
      </w:rPr>
    </w:lvl>
    <w:lvl w:ilvl="8" w:tplc="10090005" w:tentative="1">
      <w:start w:val="1"/>
      <w:numFmt w:val="bullet"/>
      <w:lvlText w:val=""/>
      <w:lvlJc w:val="left"/>
      <w:pPr>
        <w:ind w:left="7920" w:hanging="360"/>
      </w:pPr>
      <w:rPr>
        <w:rFonts w:ascii="Wingdings" w:hAnsi="Wingdings" w:hint="default"/>
      </w:rPr>
    </w:lvl>
  </w:abstractNum>
  <w:abstractNum w:abstractNumId="5">
    <w:nsid w:val="53315885"/>
    <w:multiLevelType w:val="hybridMultilevel"/>
    <w:tmpl w:val="04F6D280"/>
    <w:lvl w:ilvl="0" w:tplc="1009000F">
      <w:start w:val="1"/>
      <w:numFmt w:val="decimal"/>
      <w:lvlText w:val="%1."/>
      <w:lvlJc w:val="left"/>
      <w:pPr>
        <w:ind w:left="720" w:hanging="360"/>
      </w:pPr>
    </w:lvl>
    <w:lvl w:ilvl="1" w:tplc="1009000F">
      <w:start w:val="1"/>
      <w:numFmt w:val="decimal"/>
      <w:lvlText w:val="%2."/>
      <w:lvlJc w:val="left"/>
      <w:pPr>
        <w:tabs>
          <w:tab w:val="num" w:pos="1440"/>
        </w:tabs>
        <w:ind w:left="1440" w:hanging="360"/>
      </w:pPr>
      <w:rPr>
        <w:rFonts w:hint="default"/>
      </w:rPr>
    </w:lvl>
    <w:lvl w:ilvl="2" w:tplc="1009001B">
      <w:start w:val="1"/>
      <w:numFmt w:val="decimal"/>
      <w:lvlText w:val="%3."/>
      <w:lvlJc w:val="left"/>
      <w:pPr>
        <w:tabs>
          <w:tab w:val="num" w:pos="2160"/>
        </w:tabs>
        <w:ind w:left="2160" w:hanging="360"/>
      </w:pPr>
    </w:lvl>
    <w:lvl w:ilvl="3" w:tplc="1009000F">
      <w:start w:val="1"/>
      <w:numFmt w:val="decimal"/>
      <w:lvlText w:val="%4."/>
      <w:lvlJc w:val="left"/>
      <w:pPr>
        <w:tabs>
          <w:tab w:val="num" w:pos="2880"/>
        </w:tabs>
        <w:ind w:left="2880" w:hanging="360"/>
      </w:pPr>
    </w:lvl>
    <w:lvl w:ilvl="4" w:tplc="10090019">
      <w:start w:val="1"/>
      <w:numFmt w:val="decimal"/>
      <w:lvlText w:val="%5."/>
      <w:lvlJc w:val="left"/>
      <w:pPr>
        <w:tabs>
          <w:tab w:val="num" w:pos="3600"/>
        </w:tabs>
        <w:ind w:left="3600" w:hanging="360"/>
      </w:pPr>
    </w:lvl>
    <w:lvl w:ilvl="5" w:tplc="1009001B">
      <w:start w:val="1"/>
      <w:numFmt w:val="decimal"/>
      <w:lvlText w:val="%6."/>
      <w:lvlJc w:val="left"/>
      <w:pPr>
        <w:tabs>
          <w:tab w:val="num" w:pos="4320"/>
        </w:tabs>
        <w:ind w:left="4320" w:hanging="360"/>
      </w:pPr>
    </w:lvl>
    <w:lvl w:ilvl="6" w:tplc="1009000F">
      <w:start w:val="1"/>
      <w:numFmt w:val="decimal"/>
      <w:lvlText w:val="%7."/>
      <w:lvlJc w:val="left"/>
      <w:pPr>
        <w:tabs>
          <w:tab w:val="num" w:pos="5040"/>
        </w:tabs>
        <w:ind w:left="5040" w:hanging="360"/>
      </w:pPr>
    </w:lvl>
    <w:lvl w:ilvl="7" w:tplc="10090019">
      <w:start w:val="1"/>
      <w:numFmt w:val="decimal"/>
      <w:lvlText w:val="%8."/>
      <w:lvlJc w:val="left"/>
      <w:pPr>
        <w:tabs>
          <w:tab w:val="num" w:pos="5760"/>
        </w:tabs>
        <w:ind w:left="5760" w:hanging="360"/>
      </w:pPr>
    </w:lvl>
    <w:lvl w:ilvl="8" w:tplc="1009001B">
      <w:start w:val="1"/>
      <w:numFmt w:val="decimal"/>
      <w:lvlText w:val="%9."/>
      <w:lvlJc w:val="left"/>
      <w:pPr>
        <w:tabs>
          <w:tab w:val="num" w:pos="6480"/>
        </w:tabs>
        <w:ind w:left="6480" w:hanging="360"/>
      </w:pPr>
    </w:lvl>
  </w:abstractNum>
  <w:abstractNum w:abstractNumId="6">
    <w:nsid w:val="590D2312"/>
    <w:multiLevelType w:val="hybridMultilevel"/>
    <w:tmpl w:val="560A5722"/>
    <w:lvl w:ilvl="0" w:tplc="10090001">
      <w:start w:val="1"/>
      <w:numFmt w:val="bullet"/>
      <w:lvlText w:val=""/>
      <w:lvlJc w:val="left"/>
      <w:pPr>
        <w:ind w:left="1434" w:hanging="360"/>
      </w:pPr>
      <w:rPr>
        <w:rFonts w:ascii="Symbol" w:hAnsi="Symbol" w:hint="default"/>
      </w:rPr>
    </w:lvl>
    <w:lvl w:ilvl="1" w:tplc="10090003" w:tentative="1">
      <w:start w:val="1"/>
      <w:numFmt w:val="bullet"/>
      <w:lvlText w:val="o"/>
      <w:lvlJc w:val="left"/>
      <w:pPr>
        <w:ind w:left="2154" w:hanging="360"/>
      </w:pPr>
      <w:rPr>
        <w:rFonts w:ascii="Courier New" w:hAnsi="Courier New" w:cs="Courier New" w:hint="default"/>
      </w:rPr>
    </w:lvl>
    <w:lvl w:ilvl="2" w:tplc="10090005" w:tentative="1">
      <w:start w:val="1"/>
      <w:numFmt w:val="bullet"/>
      <w:lvlText w:val=""/>
      <w:lvlJc w:val="left"/>
      <w:pPr>
        <w:ind w:left="2874" w:hanging="360"/>
      </w:pPr>
      <w:rPr>
        <w:rFonts w:ascii="Wingdings" w:hAnsi="Wingdings" w:hint="default"/>
      </w:rPr>
    </w:lvl>
    <w:lvl w:ilvl="3" w:tplc="10090001" w:tentative="1">
      <w:start w:val="1"/>
      <w:numFmt w:val="bullet"/>
      <w:lvlText w:val=""/>
      <w:lvlJc w:val="left"/>
      <w:pPr>
        <w:ind w:left="3594" w:hanging="360"/>
      </w:pPr>
      <w:rPr>
        <w:rFonts w:ascii="Symbol" w:hAnsi="Symbol" w:hint="default"/>
      </w:rPr>
    </w:lvl>
    <w:lvl w:ilvl="4" w:tplc="10090003" w:tentative="1">
      <w:start w:val="1"/>
      <w:numFmt w:val="bullet"/>
      <w:lvlText w:val="o"/>
      <w:lvlJc w:val="left"/>
      <w:pPr>
        <w:ind w:left="4314" w:hanging="360"/>
      </w:pPr>
      <w:rPr>
        <w:rFonts w:ascii="Courier New" w:hAnsi="Courier New" w:cs="Courier New" w:hint="default"/>
      </w:rPr>
    </w:lvl>
    <w:lvl w:ilvl="5" w:tplc="10090005" w:tentative="1">
      <w:start w:val="1"/>
      <w:numFmt w:val="bullet"/>
      <w:lvlText w:val=""/>
      <w:lvlJc w:val="left"/>
      <w:pPr>
        <w:ind w:left="5034" w:hanging="360"/>
      </w:pPr>
      <w:rPr>
        <w:rFonts w:ascii="Wingdings" w:hAnsi="Wingdings" w:hint="default"/>
      </w:rPr>
    </w:lvl>
    <w:lvl w:ilvl="6" w:tplc="10090001" w:tentative="1">
      <w:start w:val="1"/>
      <w:numFmt w:val="bullet"/>
      <w:lvlText w:val=""/>
      <w:lvlJc w:val="left"/>
      <w:pPr>
        <w:ind w:left="5754" w:hanging="360"/>
      </w:pPr>
      <w:rPr>
        <w:rFonts w:ascii="Symbol" w:hAnsi="Symbol" w:hint="default"/>
      </w:rPr>
    </w:lvl>
    <w:lvl w:ilvl="7" w:tplc="10090003" w:tentative="1">
      <w:start w:val="1"/>
      <w:numFmt w:val="bullet"/>
      <w:lvlText w:val="o"/>
      <w:lvlJc w:val="left"/>
      <w:pPr>
        <w:ind w:left="6474" w:hanging="360"/>
      </w:pPr>
      <w:rPr>
        <w:rFonts w:ascii="Courier New" w:hAnsi="Courier New" w:cs="Courier New" w:hint="default"/>
      </w:rPr>
    </w:lvl>
    <w:lvl w:ilvl="8" w:tplc="10090005" w:tentative="1">
      <w:start w:val="1"/>
      <w:numFmt w:val="bullet"/>
      <w:lvlText w:val=""/>
      <w:lvlJc w:val="left"/>
      <w:pPr>
        <w:ind w:left="7194" w:hanging="360"/>
      </w:pPr>
      <w:rPr>
        <w:rFonts w:ascii="Wingdings" w:hAnsi="Wingdings" w:hint="default"/>
      </w:rPr>
    </w:lvl>
  </w:abstractNum>
  <w:abstractNum w:abstractNumId="7">
    <w:nsid w:val="5AD73AAC"/>
    <w:multiLevelType w:val="hybridMultilevel"/>
    <w:tmpl w:val="AFA87158"/>
    <w:lvl w:ilvl="0" w:tplc="FD7ADEF8">
      <w:start w:val="1"/>
      <w:numFmt w:val="decimal"/>
      <w:lvlText w:val="%1."/>
      <w:lvlJc w:val="left"/>
      <w:pPr>
        <w:ind w:left="720" w:hanging="360"/>
      </w:pPr>
      <w:rPr>
        <w:color w:val="auto"/>
      </w:rPr>
    </w:lvl>
    <w:lvl w:ilvl="1" w:tplc="10090001">
      <w:start w:val="1"/>
      <w:numFmt w:val="bullet"/>
      <w:lvlText w:val=""/>
      <w:lvlJc w:val="left"/>
      <w:pPr>
        <w:tabs>
          <w:tab w:val="num" w:pos="1440"/>
        </w:tabs>
        <w:ind w:left="1440" w:hanging="360"/>
      </w:pPr>
      <w:rPr>
        <w:rFonts w:ascii="Symbol" w:hAnsi="Symbol" w:hint="default"/>
      </w:rPr>
    </w:lvl>
    <w:lvl w:ilvl="2" w:tplc="10090003">
      <w:start w:val="1"/>
      <w:numFmt w:val="bullet"/>
      <w:lvlText w:val="o"/>
      <w:lvlJc w:val="left"/>
      <w:pPr>
        <w:tabs>
          <w:tab w:val="num" w:pos="2160"/>
        </w:tabs>
        <w:ind w:left="2160" w:hanging="360"/>
      </w:pPr>
      <w:rPr>
        <w:rFonts w:ascii="Courier New" w:hAnsi="Courier New" w:cs="Courier New" w:hint="default"/>
      </w:rPr>
    </w:lvl>
    <w:lvl w:ilvl="3" w:tplc="1009000F">
      <w:start w:val="1"/>
      <w:numFmt w:val="decimal"/>
      <w:lvlText w:val="%4."/>
      <w:lvlJc w:val="left"/>
      <w:pPr>
        <w:tabs>
          <w:tab w:val="num" w:pos="2880"/>
        </w:tabs>
        <w:ind w:left="2880" w:hanging="360"/>
      </w:pPr>
    </w:lvl>
    <w:lvl w:ilvl="4" w:tplc="10090019">
      <w:start w:val="1"/>
      <w:numFmt w:val="decimal"/>
      <w:lvlText w:val="%5."/>
      <w:lvlJc w:val="left"/>
      <w:pPr>
        <w:tabs>
          <w:tab w:val="num" w:pos="3600"/>
        </w:tabs>
        <w:ind w:left="3600" w:hanging="360"/>
      </w:pPr>
    </w:lvl>
    <w:lvl w:ilvl="5" w:tplc="1009001B">
      <w:start w:val="1"/>
      <w:numFmt w:val="decimal"/>
      <w:lvlText w:val="%6."/>
      <w:lvlJc w:val="left"/>
      <w:pPr>
        <w:tabs>
          <w:tab w:val="num" w:pos="4320"/>
        </w:tabs>
        <w:ind w:left="4320" w:hanging="360"/>
      </w:pPr>
    </w:lvl>
    <w:lvl w:ilvl="6" w:tplc="1009000F">
      <w:start w:val="1"/>
      <w:numFmt w:val="decimal"/>
      <w:lvlText w:val="%7."/>
      <w:lvlJc w:val="left"/>
      <w:pPr>
        <w:tabs>
          <w:tab w:val="num" w:pos="5040"/>
        </w:tabs>
        <w:ind w:left="5040" w:hanging="360"/>
      </w:pPr>
    </w:lvl>
    <w:lvl w:ilvl="7" w:tplc="10090019">
      <w:start w:val="1"/>
      <w:numFmt w:val="decimal"/>
      <w:lvlText w:val="%8."/>
      <w:lvlJc w:val="left"/>
      <w:pPr>
        <w:tabs>
          <w:tab w:val="num" w:pos="5760"/>
        </w:tabs>
        <w:ind w:left="5760" w:hanging="360"/>
      </w:pPr>
    </w:lvl>
    <w:lvl w:ilvl="8" w:tplc="1009001B">
      <w:start w:val="1"/>
      <w:numFmt w:val="decimal"/>
      <w:lvlText w:val="%9."/>
      <w:lvlJc w:val="left"/>
      <w:pPr>
        <w:tabs>
          <w:tab w:val="num" w:pos="6480"/>
        </w:tabs>
        <w:ind w:left="6480" w:hanging="360"/>
      </w:pPr>
    </w:lvl>
  </w:abstractNum>
  <w:abstractNum w:abstractNumId="8">
    <w:nsid w:val="6E366D5B"/>
    <w:multiLevelType w:val="hybridMultilevel"/>
    <w:tmpl w:val="158019C4"/>
    <w:lvl w:ilvl="0" w:tplc="D0C494D2">
      <w:start w:val="1"/>
      <w:numFmt w:val="bullet"/>
      <w:lvlText w:val="•"/>
      <w:lvlJc w:val="left"/>
      <w:pPr>
        <w:tabs>
          <w:tab w:val="num" w:pos="720"/>
        </w:tabs>
        <w:ind w:left="720" w:hanging="360"/>
      </w:pPr>
      <w:rPr>
        <w:rFonts w:ascii="Arial" w:hAnsi="Arial" w:hint="default"/>
      </w:rPr>
    </w:lvl>
    <w:lvl w:ilvl="1" w:tplc="CAF0DD0E" w:tentative="1">
      <w:start w:val="1"/>
      <w:numFmt w:val="bullet"/>
      <w:lvlText w:val="•"/>
      <w:lvlJc w:val="left"/>
      <w:pPr>
        <w:tabs>
          <w:tab w:val="num" w:pos="1440"/>
        </w:tabs>
        <w:ind w:left="1440" w:hanging="360"/>
      </w:pPr>
      <w:rPr>
        <w:rFonts w:ascii="Arial" w:hAnsi="Arial" w:hint="default"/>
      </w:rPr>
    </w:lvl>
    <w:lvl w:ilvl="2" w:tplc="FC7CE12A" w:tentative="1">
      <w:start w:val="1"/>
      <w:numFmt w:val="bullet"/>
      <w:lvlText w:val="•"/>
      <w:lvlJc w:val="left"/>
      <w:pPr>
        <w:tabs>
          <w:tab w:val="num" w:pos="2160"/>
        </w:tabs>
        <w:ind w:left="2160" w:hanging="360"/>
      </w:pPr>
      <w:rPr>
        <w:rFonts w:ascii="Arial" w:hAnsi="Arial" w:hint="default"/>
      </w:rPr>
    </w:lvl>
    <w:lvl w:ilvl="3" w:tplc="C8D87B0E" w:tentative="1">
      <w:start w:val="1"/>
      <w:numFmt w:val="bullet"/>
      <w:lvlText w:val="•"/>
      <w:lvlJc w:val="left"/>
      <w:pPr>
        <w:tabs>
          <w:tab w:val="num" w:pos="2880"/>
        </w:tabs>
        <w:ind w:left="2880" w:hanging="360"/>
      </w:pPr>
      <w:rPr>
        <w:rFonts w:ascii="Arial" w:hAnsi="Arial" w:hint="default"/>
      </w:rPr>
    </w:lvl>
    <w:lvl w:ilvl="4" w:tplc="6E88F326" w:tentative="1">
      <w:start w:val="1"/>
      <w:numFmt w:val="bullet"/>
      <w:lvlText w:val="•"/>
      <w:lvlJc w:val="left"/>
      <w:pPr>
        <w:tabs>
          <w:tab w:val="num" w:pos="3600"/>
        </w:tabs>
        <w:ind w:left="3600" w:hanging="360"/>
      </w:pPr>
      <w:rPr>
        <w:rFonts w:ascii="Arial" w:hAnsi="Arial" w:hint="default"/>
      </w:rPr>
    </w:lvl>
    <w:lvl w:ilvl="5" w:tplc="BFCA5D68" w:tentative="1">
      <w:start w:val="1"/>
      <w:numFmt w:val="bullet"/>
      <w:lvlText w:val="•"/>
      <w:lvlJc w:val="left"/>
      <w:pPr>
        <w:tabs>
          <w:tab w:val="num" w:pos="4320"/>
        </w:tabs>
        <w:ind w:left="4320" w:hanging="360"/>
      </w:pPr>
      <w:rPr>
        <w:rFonts w:ascii="Arial" w:hAnsi="Arial" w:hint="default"/>
      </w:rPr>
    </w:lvl>
    <w:lvl w:ilvl="6" w:tplc="F892838E" w:tentative="1">
      <w:start w:val="1"/>
      <w:numFmt w:val="bullet"/>
      <w:lvlText w:val="•"/>
      <w:lvlJc w:val="left"/>
      <w:pPr>
        <w:tabs>
          <w:tab w:val="num" w:pos="5040"/>
        </w:tabs>
        <w:ind w:left="5040" w:hanging="360"/>
      </w:pPr>
      <w:rPr>
        <w:rFonts w:ascii="Arial" w:hAnsi="Arial" w:hint="default"/>
      </w:rPr>
    </w:lvl>
    <w:lvl w:ilvl="7" w:tplc="58DC5BBC" w:tentative="1">
      <w:start w:val="1"/>
      <w:numFmt w:val="bullet"/>
      <w:lvlText w:val="•"/>
      <w:lvlJc w:val="left"/>
      <w:pPr>
        <w:tabs>
          <w:tab w:val="num" w:pos="5760"/>
        </w:tabs>
        <w:ind w:left="5760" w:hanging="360"/>
      </w:pPr>
      <w:rPr>
        <w:rFonts w:ascii="Arial" w:hAnsi="Arial" w:hint="default"/>
      </w:rPr>
    </w:lvl>
    <w:lvl w:ilvl="8" w:tplc="B418810A" w:tentative="1">
      <w:start w:val="1"/>
      <w:numFmt w:val="bullet"/>
      <w:lvlText w:val="•"/>
      <w:lvlJc w:val="left"/>
      <w:pPr>
        <w:tabs>
          <w:tab w:val="num" w:pos="6480"/>
        </w:tabs>
        <w:ind w:left="6480" w:hanging="360"/>
      </w:pPr>
      <w:rPr>
        <w:rFonts w:ascii="Arial" w:hAnsi="Arial" w:hint="default"/>
      </w:r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5"/>
  </w:num>
  <w:num w:numId="4">
    <w:abstractNumId w:val="3"/>
  </w:num>
  <w:num w:numId="5">
    <w:abstractNumId w:val="1"/>
  </w:num>
  <w:num w:numId="6">
    <w:abstractNumId w:val="4"/>
  </w:num>
  <w:num w:numId="7">
    <w:abstractNumId w:val="8"/>
  </w:num>
  <w:num w:numId="8">
    <w:abstractNumId w:val="0"/>
  </w:num>
  <w:num w:numId="9">
    <w:abstractNumId w:val="2"/>
  </w:num>
  <w:num w:numId="10">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625D0C"/>
    <w:rsid w:val="00007336"/>
    <w:rsid w:val="000101E8"/>
    <w:rsid w:val="000151BC"/>
    <w:rsid w:val="00022749"/>
    <w:rsid w:val="000320EB"/>
    <w:rsid w:val="00036B64"/>
    <w:rsid w:val="000610A8"/>
    <w:rsid w:val="000704F0"/>
    <w:rsid w:val="000724A8"/>
    <w:rsid w:val="00075B39"/>
    <w:rsid w:val="0007603F"/>
    <w:rsid w:val="0007734E"/>
    <w:rsid w:val="00080187"/>
    <w:rsid w:val="00084DBA"/>
    <w:rsid w:val="000A4D24"/>
    <w:rsid w:val="000B5195"/>
    <w:rsid w:val="000F512F"/>
    <w:rsid w:val="000F5B20"/>
    <w:rsid w:val="00133780"/>
    <w:rsid w:val="00135061"/>
    <w:rsid w:val="00152023"/>
    <w:rsid w:val="00152A66"/>
    <w:rsid w:val="00155864"/>
    <w:rsid w:val="0017050D"/>
    <w:rsid w:val="0019596C"/>
    <w:rsid w:val="001B2F4E"/>
    <w:rsid w:val="001B36FA"/>
    <w:rsid w:val="00207360"/>
    <w:rsid w:val="0021022C"/>
    <w:rsid w:val="00226310"/>
    <w:rsid w:val="0024711F"/>
    <w:rsid w:val="002630AD"/>
    <w:rsid w:val="002870B3"/>
    <w:rsid w:val="00287CF1"/>
    <w:rsid w:val="00297E10"/>
    <w:rsid w:val="002A586E"/>
    <w:rsid w:val="002E5455"/>
    <w:rsid w:val="002F0594"/>
    <w:rsid w:val="002F6938"/>
    <w:rsid w:val="00302773"/>
    <w:rsid w:val="00307142"/>
    <w:rsid w:val="00352B21"/>
    <w:rsid w:val="003623E8"/>
    <w:rsid w:val="00367412"/>
    <w:rsid w:val="00384672"/>
    <w:rsid w:val="003C597F"/>
    <w:rsid w:val="003D4E95"/>
    <w:rsid w:val="003F37F5"/>
    <w:rsid w:val="0040518E"/>
    <w:rsid w:val="00414E80"/>
    <w:rsid w:val="00426413"/>
    <w:rsid w:val="004677EB"/>
    <w:rsid w:val="00494033"/>
    <w:rsid w:val="005A315C"/>
    <w:rsid w:val="005D6AC7"/>
    <w:rsid w:val="005E480E"/>
    <w:rsid w:val="005E5257"/>
    <w:rsid w:val="00600AE1"/>
    <w:rsid w:val="00616E89"/>
    <w:rsid w:val="00625D0C"/>
    <w:rsid w:val="00671486"/>
    <w:rsid w:val="00673ACA"/>
    <w:rsid w:val="00684393"/>
    <w:rsid w:val="006860A9"/>
    <w:rsid w:val="006C099A"/>
    <w:rsid w:val="006E5D14"/>
    <w:rsid w:val="0074623D"/>
    <w:rsid w:val="00747A7E"/>
    <w:rsid w:val="00747F0D"/>
    <w:rsid w:val="00792432"/>
    <w:rsid w:val="007A0C72"/>
    <w:rsid w:val="007A21E2"/>
    <w:rsid w:val="007B00F1"/>
    <w:rsid w:val="007F3DCD"/>
    <w:rsid w:val="00816CF1"/>
    <w:rsid w:val="00843D29"/>
    <w:rsid w:val="0085054C"/>
    <w:rsid w:val="00852D00"/>
    <w:rsid w:val="00855119"/>
    <w:rsid w:val="008645A5"/>
    <w:rsid w:val="00872DCD"/>
    <w:rsid w:val="008A4A6B"/>
    <w:rsid w:val="008C41C1"/>
    <w:rsid w:val="008E53F1"/>
    <w:rsid w:val="0091598B"/>
    <w:rsid w:val="009203C6"/>
    <w:rsid w:val="009460EF"/>
    <w:rsid w:val="0097703D"/>
    <w:rsid w:val="00995750"/>
    <w:rsid w:val="009F4545"/>
    <w:rsid w:val="00A25836"/>
    <w:rsid w:val="00A52964"/>
    <w:rsid w:val="00A54AF9"/>
    <w:rsid w:val="00AC58C8"/>
    <w:rsid w:val="00AD392E"/>
    <w:rsid w:val="00AF3E7A"/>
    <w:rsid w:val="00AF665B"/>
    <w:rsid w:val="00AF6E86"/>
    <w:rsid w:val="00B05F71"/>
    <w:rsid w:val="00B27F29"/>
    <w:rsid w:val="00B3758D"/>
    <w:rsid w:val="00B4531B"/>
    <w:rsid w:val="00BB7832"/>
    <w:rsid w:val="00BC779F"/>
    <w:rsid w:val="00BE686D"/>
    <w:rsid w:val="00C11795"/>
    <w:rsid w:val="00C21922"/>
    <w:rsid w:val="00C47650"/>
    <w:rsid w:val="00C5246D"/>
    <w:rsid w:val="00C6014A"/>
    <w:rsid w:val="00C762F1"/>
    <w:rsid w:val="00C830D4"/>
    <w:rsid w:val="00CE436A"/>
    <w:rsid w:val="00CF522B"/>
    <w:rsid w:val="00D174D3"/>
    <w:rsid w:val="00D201A3"/>
    <w:rsid w:val="00D26524"/>
    <w:rsid w:val="00D3461F"/>
    <w:rsid w:val="00D52EEC"/>
    <w:rsid w:val="00D923AC"/>
    <w:rsid w:val="00DB0E08"/>
    <w:rsid w:val="00DC3FD2"/>
    <w:rsid w:val="00DD58E0"/>
    <w:rsid w:val="00E01087"/>
    <w:rsid w:val="00E17270"/>
    <w:rsid w:val="00E201DA"/>
    <w:rsid w:val="00E614EB"/>
    <w:rsid w:val="00E76DDA"/>
    <w:rsid w:val="00E870F8"/>
    <w:rsid w:val="00EB128A"/>
    <w:rsid w:val="00EF4C2A"/>
    <w:rsid w:val="00F627B5"/>
    <w:rsid w:val="00F64D3C"/>
    <w:rsid w:val="00F66BFC"/>
    <w:rsid w:val="00F87594"/>
    <w:rsid w:val="00FB1A3D"/>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01E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1087"/>
    <w:pPr>
      <w:spacing w:after="0" w:line="240" w:lineRule="auto"/>
      <w:ind w:left="720"/>
    </w:pPr>
    <w:rPr>
      <w:rFonts w:ascii="Calibri" w:hAnsi="Calibri" w:cs="Times New Roman"/>
      <w:lang w:eastAsia="en-CA"/>
    </w:rPr>
  </w:style>
  <w:style w:type="character" w:styleId="Hyperlink">
    <w:name w:val="Hyperlink"/>
    <w:basedOn w:val="DefaultParagraphFont"/>
    <w:uiPriority w:val="99"/>
    <w:unhideWhenUsed/>
    <w:rsid w:val="00352B21"/>
    <w:rPr>
      <w:color w:val="0000FF" w:themeColor="hyperlink"/>
      <w:u w:val="single"/>
    </w:rPr>
  </w:style>
  <w:style w:type="character" w:styleId="FollowedHyperlink">
    <w:name w:val="FollowedHyperlink"/>
    <w:basedOn w:val="DefaultParagraphFont"/>
    <w:uiPriority w:val="99"/>
    <w:semiHidden/>
    <w:unhideWhenUsed/>
    <w:rsid w:val="00352B21"/>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1087"/>
    <w:pPr>
      <w:spacing w:after="0" w:line="240" w:lineRule="auto"/>
      <w:ind w:left="720"/>
    </w:pPr>
    <w:rPr>
      <w:rFonts w:ascii="Calibri" w:hAnsi="Calibri" w:cs="Times New Roman"/>
      <w:lang w:eastAsia="en-CA"/>
    </w:rPr>
  </w:style>
</w:styles>
</file>

<file path=word/webSettings.xml><?xml version="1.0" encoding="utf-8"?>
<w:webSettings xmlns:r="http://schemas.openxmlformats.org/officeDocument/2006/relationships" xmlns:w="http://schemas.openxmlformats.org/wordprocessingml/2006/main">
  <w:divs>
    <w:div w:id="508523966">
      <w:bodyDiv w:val="1"/>
      <w:marLeft w:val="0"/>
      <w:marRight w:val="0"/>
      <w:marTop w:val="0"/>
      <w:marBottom w:val="0"/>
      <w:divBdr>
        <w:top w:val="none" w:sz="0" w:space="0" w:color="auto"/>
        <w:left w:val="none" w:sz="0" w:space="0" w:color="auto"/>
        <w:bottom w:val="none" w:sz="0" w:space="0" w:color="auto"/>
        <w:right w:val="none" w:sz="0" w:space="0" w:color="auto"/>
      </w:divBdr>
    </w:div>
    <w:div w:id="801650104">
      <w:bodyDiv w:val="1"/>
      <w:marLeft w:val="0"/>
      <w:marRight w:val="0"/>
      <w:marTop w:val="0"/>
      <w:marBottom w:val="0"/>
      <w:divBdr>
        <w:top w:val="none" w:sz="0" w:space="0" w:color="auto"/>
        <w:left w:val="none" w:sz="0" w:space="0" w:color="auto"/>
        <w:bottom w:val="none" w:sz="0" w:space="0" w:color="auto"/>
        <w:right w:val="none" w:sz="0" w:space="0" w:color="auto"/>
      </w:divBdr>
    </w:div>
    <w:div w:id="1245409456">
      <w:bodyDiv w:val="1"/>
      <w:marLeft w:val="0"/>
      <w:marRight w:val="0"/>
      <w:marTop w:val="0"/>
      <w:marBottom w:val="0"/>
      <w:divBdr>
        <w:top w:val="none" w:sz="0" w:space="0" w:color="auto"/>
        <w:left w:val="none" w:sz="0" w:space="0" w:color="auto"/>
        <w:bottom w:val="none" w:sz="0" w:space="0" w:color="auto"/>
        <w:right w:val="none" w:sz="0" w:space="0" w:color="auto"/>
      </w:divBdr>
    </w:div>
    <w:div w:id="1583028871">
      <w:bodyDiv w:val="1"/>
      <w:marLeft w:val="0"/>
      <w:marRight w:val="0"/>
      <w:marTop w:val="0"/>
      <w:marBottom w:val="0"/>
      <w:divBdr>
        <w:top w:val="none" w:sz="0" w:space="0" w:color="auto"/>
        <w:left w:val="none" w:sz="0" w:space="0" w:color="auto"/>
        <w:bottom w:val="none" w:sz="0" w:space="0" w:color="auto"/>
        <w:right w:val="none" w:sz="0" w:space="0" w:color="auto"/>
      </w:divBdr>
      <w:divsChild>
        <w:div w:id="1326712158">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for.gov.bc.ca/ftp/hfp/external/!publish/LBIS_web/Guidance/LBIS%20Silviculture%20Funding%20Criteria.pdf" TargetMode="External"/><Relationship Id="rId5" Type="http://schemas.openxmlformats.org/officeDocument/2006/relationships/hyperlink" Target="http://lbis.forestpracticesbranch.com/LBIS/node/103" TargetMode="Externa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474</TotalTime>
  <Pages>4</Pages>
  <Words>1234</Words>
  <Characters>7037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8255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NICCRD</dc:creator>
  <cp:lastModifiedBy>cygrant</cp:lastModifiedBy>
  <cp:revision>20</cp:revision>
  <dcterms:created xsi:type="dcterms:W3CDTF">2012-10-12T15:29:00Z</dcterms:created>
  <dcterms:modified xsi:type="dcterms:W3CDTF">2012-10-30T16:15:00Z</dcterms:modified>
</cp:coreProperties>
</file>